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0E" w:rsidRDefault="0092700E" w:rsidP="0092700E">
      <w:pPr>
        <w:tabs>
          <w:tab w:val="left" w:pos="3640"/>
        </w:tabs>
        <w:ind w:right="54"/>
        <w:rPr>
          <w:sz w:val="2"/>
          <w:szCs w:val="2"/>
        </w:rPr>
      </w:pPr>
      <w:bookmarkStart w:id="0" w:name="_GoBack"/>
      <w:bookmarkEnd w:id="0"/>
    </w:p>
    <w:p w:rsidR="0092700E" w:rsidRDefault="0092700E" w:rsidP="0092700E">
      <w:pPr>
        <w:tabs>
          <w:tab w:val="left" w:pos="3640"/>
        </w:tabs>
        <w:ind w:right="54"/>
        <w:rPr>
          <w:sz w:val="2"/>
          <w:szCs w:val="2"/>
        </w:rPr>
      </w:pPr>
    </w:p>
    <w:p w:rsidR="0092700E" w:rsidRPr="0092700E" w:rsidRDefault="0092700E" w:rsidP="0092700E">
      <w:pPr>
        <w:tabs>
          <w:tab w:val="left" w:pos="3640"/>
        </w:tabs>
        <w:rPr>
          <w:rFonts w:ascii="Calibri" w:hAnsi="Calibri" w:cs="Calibri"/>
          <w:b/>
          <w:sz w:val="22"/>
          <w:szCs w:val="22"/>
        </w:rPr>
      </w:pPr>
      <w:r w:rsidRPr="0092700E">
        <w:rPr>
          <w:rFonts w:ascii="Calibri" w:hAnsi="Calibri" w:cs="Calibri"/>
          <w:b/>
          <w:sz w:val="22"/>
          <w:szCs w:val="22"/>
        </w:rPr>
        <w:t>1500 Arlington Avenue</w:t>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t>Return application to:</w:t>
      </w:r>
      <w:r w:rsidRPr="0092700E">
        <w:rPr>
          <w:rFonts w:ascii="Calibri" w:hAnsi="Calibri" w:cs="Calibri"/>
          <w:b/>
          <w:sz w:val="22"/>
          <w:szCs w:val="22"/>
        </w:rPr>
        <w:br/>
        <w:t>Louisville, KY 40206</w:t>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t>admin@suppliesoverseas.org</w:t>
      </w:r>
      <w:r w:rsidRPr="0092700E">
        <w:rPr>
          <w:rFonts w:ascii="Calibri" w:hAnsi="Calibri" w:cs="Calibri"/>
          <w:b/>
          <w:sz w:val="22"/>
          <w:szCs w:val="22"/>
        </w:rPr>
        <w:br/>
        <w:t>(502) 736-6360</w:t>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r>
      <w:r w:rsidRPr="0092700E">
        <w:rPr>
          <w:rFonts w:ascii="Calibri" w:hAnsi="Calibri" w:cs="Calibri"/>
          <w:b/>
          <w:sz w:val="22"/>
          <w:szCs w:val="22"/>
        </w:rPr>
        <w:tab/>
        <w:t>(502) 568-3979 - fax</w:t>
      </w:r>
    </w:p>
    <w:p w:rsidR="0092700E" w:rsidRDefault="0092700E" w:rsidP="0092700E">
      <w:pPr>
        <w:tabs>
          <w:tab w:val="left" w:pos="3640"/>
        </w:tabs>
        <w:ind w:right="54"/>
        <w:rPr>
          <w:sz w:val="2"/>
          <w:szCs w:val="2"/>
        </w:rPr>
      </w:pPr>
    </w:p>
    <w:p w:rsidR="0092700E" w:rsidRDefault="0092700E" w:rsidP="0092700E">
      <w:pPr>
        <w:tabs>
          <w:tab w:val="left" w:pos="3640"/>
        </w:tabs>
        <w:ind w:right="54"/>
        <w:rPr>
          <w:sz w:val="2"/>
          <w:szCs w:val="2"/>
        </w:rPr>
      </w:pPr>
    </w:p>
    <w:p w:rsidR="0092700E" w:rsidRDefault="0092700E" w:rsidP="0092700E">
      <w:pPr>
        <w:tabs>
          <w:tab w:val="left" w:pos="3640"/>
        </w:tabs>
        <w:ind w:right="54"/>
        <w:rPr>
          <w:sz w:val="2"/>
          <w:szCs w:val="2"/>
        </w:rPr>
      </w:pPr>
    </w:p>
    <w:p w:rsidR="0092700E" w:rsidRDefault="0092700E" w:rsidP="0092700E">
      <w:pPr>
        <w:tabs>
          <w:tab w:val="left" w:pos="3640"/>
        </w:tabs>
        <w:ind w:right="54"/>
        <w:rPr>
          <w:sz w:val="2"/>
          <w:szCs w:val="2"/>
        </w:rPr>
      </w:pPr>
    </w:p>
    <w:p w:rsidR="0092700E" w:rsidRDefault="0092700E" w:rsidP="0092700E">
      <w:pPr>
        <w:tabs>
          <w:tab w:val="left" w:pos="3640"/>
        </w:tabs>
        <w:ind w:right="54"/>
        <w:rPr>
          <w:sz w:val="2"/>
          <w:szCs w:val="2"/>
        </w:rPr>
      </w:pPr>
    </w:p>
    <w:p w:rsidR="0092700E" w:rsidRDefault="0092700E" w:rsidP="0092700E">
      <w:pPr>
        <w:tabs>
          <w:tab w:val="left" w:pos="3640"/>
        </w:tabs>
        <w:ind w:right="54"/>
        <w:rPr>
          <w:sz w:val="2"/>
          <w:szCs w:val="2"/>
        </w:rPr>
      </w:pPr>
    </w:p>
    <w:p w:rsidR="0092700E" w:rsidRPr="0092700E" w:rsidRDefault="0092700E" w:rsidP="0092700E">
      <w:pPr>
        <w:tabs>
          <w:tab w:val="left" w:pos="3640"/>
        </w:tabs>
        <w:ind w:right="54"/>
        <w:rPr>
          <w:sz w:val="2"/>
          <w:szCs w:val="2"/>
        </w:rPr>
      </w:pPr>
    </w:p>
    <w:tbl>
      <w:tblPr>
        <w:tblpPr w:leftFromText="180" w:rightFromText="180" w:vertAnchor="text" w:horzAnchor="margin" w:tblpX="108" w:tblpY="-5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D4BD9" w:rsidRPr="008D4BD9" w:rsidTr="0092700E">
        <w:tc>
          <w:tcPr>
            <w:tcW w:w="10188" w:type="dxa"/>
            <w:tcBorders>
              <w:top w:val="single" w:sz="18" w:space="0" w:color="auto"/>
              <w:bottom w:val="single" w:sz="18" w:space="0" w:color="auto"/>
            </w:tcBorders>
          </w:tcPr>
          <w:p w:rsidR="0092700E" w:rsidRDefault="00877D40" w:rsidP="00CD7010">
            <w:pPr>
              <w:tabs>
                <w:tab w:val="left" w:pos="2016"/>
              </w:tabs>
              <w:rPr>
                <w:rFonts w:ascii="Calibri" w:hAnsi="Calibri"/>
                <w:b/>
                <w:sz w:val="22"/>
              </w:rPr>
            </w:pPr>
            <w:r w:rsidRPr="00E2246C">
              <w:rPr>
                <w:rFonts w:ascii="Calibri" w:hAnsi="Calibri"/>
                <w:b/>
                <w:color w:val="1D3A7B"/>
                <w:sz w:val="24"/>
                <w:szCs w:val="24"/>
              </w:rPr>
              <w:t>Section A – Requesting Organization Application</w:t>
            </w:r>
            <w:r w:rsidRPr="00320454">
              <w:rPr>
                <w:rFonts w:ascii="Calibri" w:hAnsi="Calibri"/>
                <w:b/>
                <w:sz w:val="22"/>
              </w:rPr>
              <w:t xml:space="preserve">  </w:t>
            </w:r>
          </w:p>
          <w:p w:rsidR="008D4BD9" w:rsidRDefault="00877D40" w:rsidP="00CD7010">
            <w:pPr>
              <w:tabs>
                <w:tab w:val="left" w:pos="2016"/>
              </w:tabs>
              <w:rPr>
                <w:rFonts w:ascii="Calibri" w:hAnsi="Calibri"/>
                <w:i/>
              </w:rPr>
            </w:pPr>
            <w:r w:rsidRPr="00320454">
              <w:rPr>
                <w:rFonts w:ascii="Calibri" w:hAnsi="Calibri"/>
                <w:i/>
              </w:rPr>
              <w:t xml:space="preserve">If you are requesting one of Supplies Over Seas’ </w:t>
            </w:r>
            <w:r w:rsidR="00CD7010">
              <w:rPr>
                <w:rFonts w:ascii="Calibri" w:hAnsi="Calibri"/>
                <w:i/>
              </w:rPr>
              <w:t xml:space="preserve">pallets </w:t>
            </w:r>
            <w:r w:rsidRPr="00320454">
              <w:rPr>
                <w:rFonts w:ascii="Calibri" w:hAnsi="Calibri"/>
                <w:i/>
              </w:rPr>
              <w:t>of medical supplies, please read and complete this application.</w:t>
            </w:r>
          </w:p>
          <w:p w:rsidR="0092700E" w:rsidRPr="008D4BD9" w:rsidRDefault="007A7BB1" w:rsidP="00CD7010">
            <w:pPr>
              <w:tabs>
                <w:tab w:val="left" w:pos="2016"/>
              </w:tabs>
              <w:rPr>
                <w:rFonts w:ascii="Calibri" w:hAnsi="Calibri" w:cs="Arial"/>
                <w:b/>
              </w:rPr>
            </w:pPr>
            <w:r>
              <w:rPr>
                <w:rFonts w:ascii="Calibri" w:hAnsi="Calibri"/>
                <w:i/>
              </w:rPr>
              <w:t>Specialized</w:t>
            </w:r>
            <w:r w:rsidR="0092700E">
              <w:rPr>
                <w:rFonts w:ascii="Calibri" w:hAnsi="Calibri"/>
                <w:i/>
              </w:rPr>
              <w:t xml:space="preserve"> Pallet Applications are approved on a case by case basis depending on SOS’s stock at the time and </w:t>
            </w:r>
            <w:r w:rsidR="000B459D">
              <w:rPr>
                <w:rFonts w:ascii="Calibri" w:hAnsi="Calibri"/>
                <w:i/>
              </w:rPr>
              <w:t>the amount of time it will take to make the custom pallet.</w:t>
            </w:r>
          </w:p>
        </w:tc>
      </w:tr>
      <w:tr w:rsidR="008D4BD9" w:rsidRPr="008D4BD9" w:rsidTr="0092700E">
        <w:tc>
          <w:tcPr>
            <w:tcW w:w="10188" w:type="dxa"/>
            <w:tcBorders>
              <w:top w:val="single" w:sz="18" w:space="0" w:color="auto"/>
            </w:tcBorders>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Organization Name: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Contact Name:  </w:t>
            </w:r>
            <w:r w:rsidR="0028044D">
              <w:rPr>
                <w:rFonts w:ascii="Calibri" w:hAnsi="Calibri" w:cs="Arial"/>
                <w:sz w:val="22"/>
                <w:szCs w:val="22"/>
              </w:rPr>
              <w:t xml:space="preserve">                  </w:t>
            </w:r>
            <w:r w:rsidRPr="00877D40">
              <w:rPr>
                <w:rFonts w:ascii="Calibri" w:hAnsi="Calibri" w:cs="Arial"/>
                <w:sz w:val="22"/>
                <w:szCs w:val="22"/>
              </w:rPr>
              <w:t xml:space="preserve">                                        Title: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Relationship to End User Facility or Recipient Organization: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Address: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City:  </w:t>
            </w:r>
            <w:r w:rsidR="0028044D">
              <w:rPr>
                <w:rFonts w:ascii="Calibri" w:hAnsi="Calibri" w:cs="Arial"/>
                <w:sz w:val="22"/>
                <w:szCs w:val="22"/>
              </w:rPr>
              <w:t xml:space="preserve">        </w:t>
            </w:r>
            <w:r w:rsidRPr="00877D40">
              <w:rPr>
                <w:rFonts w:ascii="Calibri" w:hAnsi="Calibri" w:cs="Arial"/>
                <w:sz w:val="22"/>
                <w:szCs w:val="22"/>
              </w:rPr>
              <w:t xml:space="preserve">                  State:  </w:t>
            </w:r>
            <w:r w:rsidR="0028044D">
              <w:rPr>
                <w:rFonts w:ascii="Calibri" w:hAnsi="Calibri" w:cs="Arial"/>
                <w:sz w:val="22"/>
                <w:szCs w:val="22"/>
              </w:rPr>
              <w:t xml:space="preserve">     </w:t>
            </w:r>
            <w:r w:rsidRPr="00877D40">
              <w:rPr>
                <w:rFonts w:ascii="Calibri" w:hAnsi="Calibri" w:cs="Arial"/>
                <w:sz w:val="22"/>
                <w:szCs w:val="22"/>
              </w:rPr>
              <w:t xml:space="preserve"> </w:t>
            </w:r>
            <w:r w:rsidR="0028044D">
              <w:rPr>
                <w:rFonts w:ascii="Calibri" w:hAnsi="Calibri" w:cs="Arial"/>
                <w:sz w:val="22"/>
                <w:szCs w:val="22"/>
              </w:rPr>
              <w:t xml:space="preserve">  </w:t>
            </w:r>
            <w:r w:rsidRPr="00877D40">
              <w:rPr>
                <w:rFonts w:ascii="Calibri" w:hAnsi="Calibri" w:cs="Arial"/>
                <w:sz w:val="22"/>
                <w:szCs w:val="22"/>
              </w:rPr>
              <w:t xml:space="preserve">   Zip Code:  </w:t>
            </w:r>
            <w:r w:rsidR="0028044D">
              <w:rPr>
                <w:rFonts w:ascii="Calibri" w:hAnsi="Calibri" w:cs="Arial"/>
                <w:sz w:val="22"/>
                <w:szCs w:val="22"/>
              </w:rPr>
              <w:t xml:space="preserve">            </w:t>
            </w:r>
            <w:r w:rsidRPr="00877D40">
              <w:rPr>
                <w:rFonts w:ascii="Calibri" w:hAnsi="Calibri" w:cs="Arial"/>
                <w:sz w:val="22"/>
                <w:szCs w:val="22"/>
              </w:rPr>
              <w:t xml:space="preserve">       Country: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Phone:  </w:t>
            </w:r>
            <w:r w:rsidR="0028044D">
              <w:rPr>
                <w:rFonts w:ascii="Calibri" w:hAnsi="Calibri" w:cs="Arial"/>
                <w:sz w:val="22"/>
                <w:szCs w:val="22"/>
              </w:rPr>
              <w:t xml:space="preserve">   </w:t>
            </w:r>
            <w:r w:rsidRPr="00877D40">
              <w:rPr>
                <w:rFonts w:ascii="Calibri" w:hAnsi="Calibri" w:cs="Arial"/>
                <w:sz w:val="22"/>
                <w:szCs w:val="22"/>
              </w:rPr>
              <w:t xml:space="preserve">                                    Mobile Phone:  </w:t>
            </w:r>
            <w:r w:rsidR="0028044D">
              <w:rPr>
                <w:rFonts w:ascii="Calibri" w:hAnsi="Calibri" w:cs="Arial"/>
                <w:sz w:val="22"/>
                <w:szCs w:val="22"/>
              </w:rPr>
              <w:t xml:space="preserve">   </w:t>
            </w:r>
            <w:r w:rsidRPr="00877D40">
              <w:rPr>
                <w:rFonts w:ascii="Calibri" w:hAnsi="Calibri" w:cs="Arial"/>
                <w:sz w:val="22"/>
                <w:szCs w:val="22"/>
              </w:rPr>
              <w:t xml:space="preserve">                                            Fax: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Email address:  </w:t>
            </w:r>
            <w:r w:rsidR="0028044D">
              <w:rPr>
                <w:rFonts w:ascii="Calibri" w:hAnsi="Calibri" w:cs="Arial"/>
                <w:sz w:val="22"/>
                <w:szCs w:val="22"/>
              </w:rPr>
              <w:t xml:space="preserve">                </w:t>
            </w:r>
            <w:r w:rsidRPr="00877D40">
              <w:rPr>
                <w:rFonts w:ascii="Calibri" w:hAnsi="Calibri" w:cs="Arial"/>
                <w:sz w:val="22"/>
                <w:szCs w:val="22"/>
              </w:rPr>
              <w:t xml:space="preserve">                       Website:  </w:t>
            </w:r>
          </w:p>
        </w:tc>
      </w:tr>
      <w:tr w:rsidR="008D4BD9" w:rsidRPr="008D4BD9" w:rsidTr="00877D40">
        <w:tc>
          <w:tcPr>
            <w:tcW w:w="10188" w:type="dxa"/>
          </w:tcPr>
          <w:p w:rsidR="008D4BD9" w:rsidRPr="00877D40" w:rsidRDefault="008D4BD9" w:rsidP="00877D40">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Is </w:t>
            </w:r>
            <w:r w:rsidR="00A83395">
              <w:rPr>
                <w:rFonts w:ascii="Calibri" w:hAnsi="Calibri" w:cs="Arial"/>
                <w:sz w:val="22"/>
                <w:szCs w:val="22"/>
              </w:rPr>
              <w:t>requesting organization a 501(c)</w:t>
            </w:r>
            <w:r w:rsidRPr="00877D40">
              <w:rPr>
                <w:rFonts w:ascii="Calibri" w:hAnsi="Calibri" w:cs="Arial"/>
                <w:sz w:val="22"/>
                <w:szCs w:val="22"/>
              </w:rPr>
              <w:t xml:space="preserve">3 organization?    </w:t>
            </w:r>
            <w:r w:rsidRPr="00877D40">
              <w:rPr>
                <w:rFonts w:ascii="Calibri" w:hAnsi="Calibri" w:cs="Arial"/>
                <w:sz w:val="22"/>
                <w:szCs w:val="22"/>
              </w:rPr>
              <w:fldChar w:fldCharType="begin">
                <w:ffData>
                  <w:name w:val="Check1"/>
                  <w:enabled/>
                  <w:calcOnExit w:val="0"/>
                  <w:checkBox>
                    <w:sizeAuto/>
                    <w:default w:val="0"/>
                  </w:checkBox>
                </w:ffData>
              </w:fldChar>
            </w:r>
            <w:bookmarkStart w:id="1" w:name="Check1"/>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bookmarkEnd w:id="1"/>
            <w:r w:rsidRPr="00877D40">
              <w:rPr>
                <w:rFonts w:ascii="Calibri" w:hAnsi="Calibri" w:cs="Arial"/>
                <w:sz w:val="22"/>
                <w:szCs w:val="22"/>
              </w:rPr>
              <w:t xml:space="preserve"> Yes</w:t>
            </w:r>
            <w:r w:rsidRPr="00877D40">
              <w:rPr>
                <w:rFonts w:ascii="Calibri" w:hAnsi="Calibri" w:cs="Arial"/>
                <w:sz w:val="22"/>
                <w:szCs w:val="22"/>
              </w:rPr>
              <w:tab/>
            </w:r>
            <w:r w:rsidRPr="00877D40">
              <w:rPr>
                <w:rFonts w:ascii="Calibri" w:hAnsi="Calibri" w:cs="Arial"/>
                <w:sz w:val="22"/>
                <w:szCs w:val="22"/>
              </w:rPr>
              <w:fldChar w:fldCharType="begin">
                <w:ffData>
                  <w:name w:val="Check2"/>
                  <w:enabled/>
                  <w:calcOnExit w:val="0"/>
                  <w:checkBox>
                    <w:sizeAuto/>
                    <w:default w:val="0"/>
                  </w:checkBox>
                </w:ffData>
              </w:fldChar>
            </w:r>
            <w:bookmarkStart w:id="2" w:name="Check2"/>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bookmarkEnd w:id="2"/>
            <w:r w:rsidRPr="00877D40">
              <w:rPr>
                <w:rFonts w:ascii="Calibri" w:hAnsi="Calibri" w:cs="Arial"/>
                <w:sz w:val="22"/>
                <w:szCs w:val="22"/>
              </w:rPr>
              <w:t xml:space="preserve"> No</w:t>
            </w:r>
          </w:p>
          <w:p w:rsidR="008D4BD9" w:rsidRPr="00877D40" w:rsidRDefault="008D4BD9" w:rsidP="00877D40">
            <w:pPr>
              <w:tabs>
                <w:tab w:val="left" w:pos="360"/>
              </w:tabs>
              <w:rPr>
                <w:rFonts w:ascii="Calibri" w:hAnsi="Calibri" w:cs="Arial"/>
                <w:sz w:val="22"/>
                <w:szCs w:val="22"/>
              </w:rPr>
            </w:pPr>
            <w:r w:rsidRPr="00877D40">
              <w:rPr>
                <w:rFonts w:ascii="Calibri" w:hAnsi="Calibri" w:cs="Arial"/>
                <w:sz w:val="22"/>
                <w:szCs w:val="22"/>
              </w:rPr>
              <w:t xml:space="preserve">        If yes, please forward a letter of determination.</w:t>
            </w:r>
          </w:p>
          <w:p w:rsidR="008D4BD9" w:rsidRPr="00877D40" w:rsidRDefault="008D4BD9" w:rsidP="0028044D">
            <w:pPr>
              <w:tabs>
                <w:tab w:val="left" w:pos="360"/>
              </w:tabs>
              <w:rPr>
                <w:rFonts w:ascii="Calibri" w:hAnsi="Calibri" w:cs="Arial"/>
                <w:sz w:val="22"/>
                <w:szCs w:val="22"/>
              </w:rPr>
            </w:pPr>
            <w:r w:rsidRPr="00877D40">
              <w:rPr>
                <w:rFonts w:ascii="Calibri" w:hAnsi="Calibri" w:cs="Arial"/>
                <w:sz w:val="22"/>
                <w:szCs w:val="22"/>
              </w:rPr>
              <w:t xml:space="preserve">        If no, please explain:  </w:t>
            </w:r>
            <w:r w:rsidR="0028044D">
              <w:rPr>
                <w:rFonts w:ascii="Calibri" w:hAnsi="Calibri" w:cs="Arial"/>
                <w:sz w:val="22"/>
                <w:szCs w:val="22"/>
              </w:rPr>
              <w:t xml:space="preserve"> </w:t>
            </w:r>
          </w:p>
        </w:tc>
      </w:tr>
      <w:tr w:rsidR="008D4BD9" w:rsidRPr="008D4BD9" w:rsidTr="00877D40">
        <w:tc>
          <w:tcPr>
            <w:tcW w:w="10188" w:type="dxa"/>
          </w:tcPr>
          <w:p w:rsidR="008D4BD9" w:rsidRPr="00877D40" w:rsidRDefault="008D4BD9" w:rsidP="00877D40">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Has this organization received assistance from Supplies Over Seas in the past?  </w:t>
            </w:r>
            <w:r w:rsidRPr="00877D40">
              <w:rPr>
                <w:rFonts w:ascii="Calibri" w:hAnsi="Calibri" w:cs="Arial"/>
                <w:sz w:val="22"/>
                <w:szCs w:val="22"/>
              </w:rPr>
              <w:fldChar w:fldCharType="begin">
                <w:ffData>
                  <w:name w:val="Check3"/>
                  <w:enabled/>
                  <w:calcOnExit w:val="0"/>
                  <w:checkBox>
                    <w:sizeAuto/>
                    <w:default w:val="0"/>
                  </w:checkBox>
                </w:ffData>
              </w:fldChar>
            </w:r>
            <w:bookmarkStart w:id="3" w:name="Check3"/>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bookmarkEnd w:id="3"/>
            <w:r w:rsidRPr="00877D40">
              <w:rPr>
                <w:rFonts w:ascii="Calibri" w:hAnsi="Calibri" w:cs="Arial"/>
                <w:sz w:val="22"/>
                <w:szCs w:val="22"/>
              </w:rPr>
              <w:t xml:space="preserve"> Yes  </w:t>
            </w:r>
            <w:r w:rsidRPr="00877D40">
              <w:rPr>
                <w:rFonts w:ascii="Calibri" w:hAnsi="Calibri" w:cs="Arial"/>
                <w:sz w:val="22"/>
                <w:szCs w:val="22"/>
              </w:rPr>
              <w:fldChar w:fldCharType="begin">
                <w:ffData>
                  <w:name w:val="Check4"/>
                  <w:enabled/>
                  <w:calcOnExit w:val="0"/>
                  <w:checkBox>
                    <w:sizeAuto/>
                    <w:default w:val="0"/>
                  </w:checkBox>
                </w:ffData>
              </w:fldChar>
            </w:r>
            <w:bookmarkStart w:id="4" w:name="Check4"/>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bookmarkEnd w:id="4"/>
            <w:r w:rsidRPr="00877D40">
              <w:rPr>
                <w:rFonts w:ascii="Calibri" w:hAnsi="Calibri" w:cs="Arial"/>
                <w:sz w:val="22"/>
                <w:szCs w:val="22"/>
              </w:rPr>
              <w:t xml:space="preserve"> No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How did you hear about Supplies Over Seas?  </w:t>
            </w:r>
          </w:p>
        </w:tc>
      </w:tr>
      <w:tr w:rsidR="008D4BD9" w:rsidRPr="008D4BD9" w:rsidTr="00877D40">
        <w:tc>
          <w:tcPr>
            <w:tcW w:w="10188" w:type="dxa"/>
          </w:tcPr>
          <w:p w:rsidR="008D4BD9" w:rsidRPr="00877D40" w:rsidRDefault="008D4BD9" w:rsidP="00877D40">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Would you like an estimate for shipping/handling charges?  </w:t>
            </w:r>
            <w:r w:rsidRPr="00877D40">
              <w:rPr>
                <w:rFonts w:ascii="Calibri" w:hAnsi="Calibri" w:cs="Arial"/>
                <w:sz w:val="22"/>
                <w:szCs w:val="22"/>
              </w:rPr>
              <w:fldChar w:fldCharType="begin">
                <w:ffData>
                  <w:name w:val="Check3"/>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Yes  </w:t>
            </w:r>
            <w:r w:rsidRPr="00877D40">
              <w:rPr>
                <w:rFonts w:ascii="Calibri" w:hAnsi="Calibri" w:cs="Arial"/>
                <w:sz w:val="22"/>
                <w:szCs w:val="22"/>
              </w:rPr>
              <w:fldChar w:fldCharType="begin">
                <w:ffData>
                  <w:name w:val="Check4"/>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No  </w:t>
            </w:r>
          </w:p>
        </w:tc>
      </w:tr>
      <w:tr w:rsidR="008D4BD9" w:rsidRPr="008D4BD9" w:rsidTr="00877D40">
        <w:tc>
          <w:tcPr>
            <w:tcW w:w="10188" w:type="dxa"/>
            <w:tcBorders>
              <w:bottom w:val="single" w:sz="18" w:space="0" w:color="auto"/>
            </w:tcBorders>
          </w:tcPr>
          <w:p w:rsidR="008D4BD9" w:rsidRPr="00877D40" w:rsidRDefault="008D4BD9" w:rsidP="00877D40">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Will Requesting Organization be responsible for shipping and handling charges?  </w:t>
            </w:r>
            <w:r w:rsidRPr="00877D40">
              <w:rPr>
                <w:rFonts w:ascii="Calibri" w:hAnsi="Calibri" w:cs="Arial"/>
                <w:sz w:val="22"/>
                <w:szCs w:val="22"/>
              </w:rPr>
              <w:fldChar w:fldCharType="begin">
                <w:ffData>
                  <w:name w:val="Check3"/>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Yes  </w:t>
            </w:r>
            <w:r w:rsidRPr="00877D40">
              <w:rPr>
                <w:rFonts w:ascii="Calibri" w:hAnsi="Calibri" w:cs="Arial"/>
                <w:sz w:val="22"/>
                <w:szCs w:val="22"/>
              </w:rPr>
              <w:fldChar w:fldCharType="begin">
                <w:ffData>
                  <w:name w:val="Check4"/>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No  </w:t>
            </w:r>
          </w:p>
          <w:p w:rsidR="008D4BD9" w:rsidRPr="00877D40" w:rsidRDefault="008D4BD9" w:rsidP="00877D40">
            <w:pPr>
              <w:tabs>
                <w:tab w:val="left" w:pos="360"/>
              </w:tabs>
              <w:rPr>
                <w:rFonts w:ascii="Calibri" w:hAnsi="Calibri" w:cs="Arial"/>
                <w:sz w:val="22"/>
                <w:szCs w:val="22"/>
              </w:rPr>
            </w:pPr>
            <w:r w:rsidRPr="00877D40">
              <w:rPr>
                <w:rFonts w:ascii="Calibri" w:hAnsi="Calibri" w:cs="Arial"/>
                <w:sz w:val="22"/>
                <w:szCs w:val="22"/>
              </w:rPr>
              <w:t xml:space="preserve">         If yes, go directly to Section C.</w:t>
            </w:r>
          </w:p>
          <w:p w:rsidR="008D4BD9" w:rsidRPr="00877D40" w:rsidRDefault="008D4BD9" w:rsidP="00877D40">
            <w:pPr>
              <w:tabs>
                <w:tab w:val="left" w:pos="360"/>
              </w:tabs>
              <w:rPr>
                <w:rFonts w:ascii="Calibri" w:hAnsi="Calibri" w:cs="Arial"/>
                <w:sz w:val="22"/>
                <w:szCs w:val="22"/>
              </w:rPr>
            </w:pPr>
            <w:r w:rsidRPr="00877D40">
              <w:rPr>
                <w:rFonts w:ascii="Calibri" w:hAnsi="Calibri" w:cs="Arial"/>
                <w:sz w:val="22"/>
                <w:szCs w:val="22"/>
              </w:rPr>
              <w:t xml:space="preserve">         If no, complete Section B, below.</w:t>
            </w:r>
          </w:p>
        </w:tc>
      </w:tr>
      <w:tr w:rsidR="008D4BD9" w:rsidRPr="008D4BD9" w:rsidTr="00877D40">
        <w:tc>
          <w:tcPr>
            <w:tcW w:w="10188" w:type="dxa"/>
            <w:tcBorders>
              <w:top w:val="single" w:sz="18" w:space="0" w:color="auto"/>
              <w:bottom w:val="single" w:sz="18" w:space="0" w:color="auto"/>
            </w:tcBorders>
          </w:tcPr>
          <w:p w:rsidR="00877D40" w:rsidRPr="00E2246C" w:rsidRDefault="00DC5C07" w:rsidP="00877D40">
            <w:pPr>
              <w:ind w:right="-108"/>
              <w:rPr>
                <w:rFonts w:ascii="Calibri" w:hAnsi="Calibri"/>
                <w:b/>
                <w:color w:val="0000FF"/>
                <w:sz w:val="24"/>
                <w:szCs w:val="24"/>
              </w:rPr>
            </w:pPr>
            <w:r>
              <w:rPr>
                <w:rFonts w:ascii="Calibri" w:hAnsi="Calibri"/>
                <w:b/>
                <w:color w:val="1D3A7B"/>
                <w:sz w:val="24"/>
                <w:szCs w:val="24"/>
              </w:rPr>
              <w:t>Section B</w:t>
            </w:r>
            <w:r w:rsidR="00877D40" w:rsidRPr="00E2246C">
              <w:rPr>
                <w:rFonts w:ascii="Calibri" w:hAnsi="Calibri"/>
                <w:b/>
                <w:color w:val="1D3A7B"/>
                <w:sz w:val="24"/>
                <w:szCs w:val="24"/>
              </w:rPr>
              <w:t xml:space="preserve"> – Funding Arrangements</w:t>
            </w:r>
            <w:r w:rsidR="00877D40" w:rsidRPr="00E2246C">
              <w:rPr>
                <w:rFonts w:ascii="Calibri" w:hAnsi="Calibri"/>
                <w:b/>
                <w:color w:val="0000FF"/>
                <w:sz w:val="24"/>
                <w:szCs w:val="24"/>
              </w:rPr>
              <w:t xml:space="preserve">  </w:t>
            </w:r>
          </w:p>
          <w:p w:rsidR="0028044D" w:rsidRDefault="00FF325B" w:rsidP="00AE04C2">
            <w:pPr>
              <w:tabs>
                <w:tab w:val="left" w:pos="360"/>
              </w:tabs>
              <w:rPr>
                <w:rFonts w:ascii="Calibri" w:hAnsi="Calibri"/>
                <w:b/>
                <w:i/>
              </w:rPr>
            </w:pPr>
            <w:r w:rsidRPr="00320454">
              <w:rPr>
                <w:rFonts w:ascii="Calibri" w:hAnsi="Calibri"/>
                <w:i/>
              </w:rPr>
              <w:t xml:space="preserve">Supplies Over Seas is a non-profit </w:t>
            </w:r>
            <w:r>
              <w:rPr>
                <w:rFonts w:ascii="Calibri" w:hAnsi="Calibri"/>
                <w:i/>
              </w:rPr>
              <w:t>organization</w:t>
            </w:r>
            <w:r w:rsidRPr="00320454">
              <w:rPr>
                <w:rFonts w:ascii="Calibri" w:hAnsi="Calibri"/>
                <w:i/>
              </w:rPr>
              <w:t xml:space="preserve"> and all of the medical supplies and equipment that we send are donated.  However, we do require funding to cover the cost o</w:t>
            </w:r>
            <w:r>
              <w:rPr>
                <w:rFonts w:ascii="Calibri" w:hAnsi="Calibri"/>
                <w:i/>
              </w:rPr>
              <w:t>f operating Supplies Over Seas.</w:t>
            </w:r>
            <w:r w:rsidRPr="00320454">
              <w:rPr>
                <w:rFonts w:ascii="Calibri" w:hAnsi="Calibri"/>
                <w:i/>
              </w:rPr>
              <w:t xml:space="preserve"> Our Program Cost </w:t>
            </w:r>
            <w:r w:rsidR="0092700E">
              <w:rPr>
                <w:rFonts w:ascii="Calibri" w:hAnsi="Calibri"/>
                <w:i/>
              </w:rPr>
              <w:t>Sponsorship</w:t>
            </w:r>
            <w:r w:rsidRPr="00320454">
              <w:rPr>
                <w:rFonts w:ascii="Calibri" w:hAnsi="Calibri"/>
                <w:i/>
              </w:rPr>
              <w:t xml:space="preserve"> Fee is </w:t>
            </w:r>
            <w:r w:rsidR="001853B1">
              <w:rPr>
                <w:rFonts w:ascii="Calibri" w:hAnsi="Calibri"/>
                <w:b/>
                <w:i/>
              </w:rPr>
              <w:t>$2,5</w:t>
            </w:r>
            <w:r w:rsidR="0092700E">
              <w:rPr>
                <w:rFonts w:ascii="Calibri" w:hAnsi="Calibri"/>
                <w:b/>
                <w:i/>
              </w:rPr>
              <w:t>00</w:t>
            </w:r>
            <w:r>
              <w:rPr>
                <w:rFonts w:ascii="Calibri" w:hAnsi="Calibri"/>
                <w:i/>
              </w:rPr>
              <w:t xml:space="preserve"> per pallet,</w:t>
            </w:r>
            <w:r w:rsidRPr="00320454">
              <w:rPr>
                <w:rFonts w:ascii="Calibri" w:hAnsi="Calibri"/>
                <w:i/>
              </w:rPr>
              <w:t xml:space="preserve"> plus the actu</w:t>
            </w:r>
            <w:r>
              <w:rPr>
                <w:rFonts w:ascii="Calibri" w:hAnsi="Calibri"/>
                <w:i/>
              </w:rPr>
              <w:t>al shipping cost in most cases.</w:t>
            </w:r>
            <w:r w:rsidRPr="00320454">
              <w:rPr>
                <w:rFonts w:ascii="Calibri" w:hAnsi="Calibri"/>
                <w:i/>
              </w:rPr>
              <w:t xml:space="preserve"> </w:t>
            </w:r>
            <w:r>
              <w:rPr>
                <w:rFonts w:ascii="Calibri" w:hAnsi="Calibri"/>
                <w:b/>
                <w:i/>
              </w:rPr>
              <w:t xml:space="preserve">Depending on its </w:t>
            </w:r>
            <w:r w:rsidRPr="00320454">
              <w:rPr>
                <w:rFonts w:ascii="Calibri" w:hAnsi="Calibri"/>
                <w:b/>
                <w:i/>
              </w:rPr>
              <w:t>contents</w:t>
            </w:r>
            <w:r>
              <w:rPr>
                <w:rFonts w:ascii="Calibri" w:hAnsi="Calibri"/>
                <w:b/>
                <w:i/>
              </w:rPr>
              <w:t>,</w:t>
            </w:r>
            <w:r w:rsidRPr="00320454">
              <w:rPr>
                <w:rFonts w:ascii="Calibri" w:hAnsi="Calibri"/>
                <w:b/>
                <w:i/>
              </w:rPr>
              <w:t xml:space="preserve"> a typical Supplies Over Seas </w:t>
            </w:r>
            <w:r>
              <w:rPr>
                <w:rFonts w:ascii="Calibri" w:hAnsi="Calibri"/>
                <w:b/>
                <w:i/>
              </w:rPr>
              <w:t>pallet</w:t>
            </w:r>
            <w:r w:rsidRPr="00320454">
              <w:rPr>
                <w:rFonts w:ascii="Calibri" w:hAnsi="Calibri"/>
                <w:b/>
                <w:i/>
              </w:rPr>
              <w:t xml:space="preserve"> </w:t>
            </w:r>
            <w:r>
              <w:rPr>
                <w:rFonts w:ascii="Calibri" w:hAnsi="Calibri"/>
                <w:b/>
                <w:i/>
              </w:rPr>
              <w:t>is valued at $5</w:t>
            </w:r>
            <w:r w:rsidRPr="00320454">
              <w:rPr>
                <w:rFonts w:ascii="Calibri" w:hAnsi="Calibri"/>
                <w:b/>
                <w:i/>
              </w:rPr>
              <w:t>,000-$</w:t>
            </w:r>
            <w:r>
              <w:rPr>
                <w:rFonts w:ascii="Calibri" w:hAnsi="Calibri"/>
                <w:b/>
                <w:i/>
              </w:rPr>
              <w:t>1</w:t>
            </w:r>
            <w:r w:rsidRPr="00320454">
              <w:rPr>
                <w:rFonts w:ascii="Calibri" w:hAnsi="Calibri"/>
                <w:b/>
                <w:i/>
              </w:rPr>
              <w:t>0,000</w:t>
            </w:r>
            <w:r w:rsidRPr="00A12952">
              <w:rPr>
                <w:rFonts w:ascii="Calibri" w:hAnsi="Calibri"/>
                <w:b/>
                <w:i/>
              </w:rPr>
              <w:t xml:space="preserve">.  Please identify the source to provide the funding for this </w:t>
            </w:r>
            <w:r w:rsidR="00CD7010">
              <w:rPr>
                <w:rFonts w:ascii="Calibri" w:hAnsi="Calibri"/>
                <w:b/>
                <w:i/>
              </w:rPr>
              <w:t>pallet(s)</w:t>
            </w:r>
            <w:r w:rsidRPr="00A12952">
              <w:rPr>
                <w:rFonts w:ascii="Calibri" w:hAnsi="Calibri"/>
                <w:b/>
                <w:i/>
              </w:rPr>
              <w:t>.  Payment must be received prior to shipping.</w:t>
            </w:r>
          </w:p>
          <w:p w:rsidR="00FF325B" w:rsidRDefault="00FF325B" w:rsidP="00AE04C2">
            <w:pPr>
              <w:tabs>
                <w:tab w:val="left" w:pos="360"/>
              </w:tabs>
              <w:rPr>
                <w:rFonts w:ascii="Calibri" w:hAnsi="Calibri"/>
                <w:b/>
                <w:i/>
              </w:rPr>
            </w:pPr>
          </w:p>
          <w:p w:rsidR="008D4BD9" w:rsidRPr="0028044D" w:rsidRDefault="0028044D" w:rsidP="00AE04C2">
            <w:pPr>
              <w:tabs>
                <w:tab w:val="left" w:pos="360"/>
              </w:tabs>
              <w:rPr>
                <w:rFonts w:ascii="Calibri" w:hAnsi="Calibri" w:cs="Arial"/>
                <w:i/>
                <w:sz w:val="22"/>
                <w:szCs w:val="22"/>
              </w:rPr>
            </w:pPr>
            <w:r>
              <w:rPr>
                <w:rFonts w:ascii="Calibri" w:hAnsi="Calibri"/>
                <w:i/>
              </w:rPr>
              <w:t xml:space="preserve">SOS will hold supplies or equipment </w:t>
            </w:r>
            <w:r w:rsidR="0092700E">
              <w:rPr>
                <w:rFonts w:ascii="Calibri" w:hAnsi="Calibri"/>
                <w:i/>
              </w:rPr>
              <w:t xml:space="preserve">once sponsorship </w:t>
            </w:r>
            <w:r>
              <w:rPr>
                <w:rFonts w:ascii="Calibri" w:hAnsi="Calibri"/>
                <w:i/>
              </w:rPr>
              <w:t>payment is received. Shipments should be booked within 3 months of receiving payment; any shipments that are not sent within 3 months will have their supplies and equipment returned to inventory to be made available for other recipients.</w:t>
            </w:r>
          </w:p>
        </w:tc>
      </w:tr>
      <w:tr w:rsidR="008D4BD9" w:rsidRPr="008D4BD9" w:rsidTr="00877D40">
        <w:tc>
          <w:tcPr>
            <w:tcW w:w="10188" w:type="dxa"/>
            <w:tcBorders>
              <w:top w:val="single" w:sz="18" w:space="0" w:color="auto"/>
            </w:tcBorders>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Organization responsible for Program Cost </w:t>
            </w:r>
            <w:r w:rsidR="0092700E">
              <w:rPr>
                <w:rFonts w:ascii="Calibri" w:hAnsi="Calibri" w:cs="Arial"/>
                <w:sz w:val="22"/>
                <w:szCs w:val="22"/>
              </w:rPr>
              <w:t>Sponsorship</w:t>
            </w:r>
            <w:r w:rsidRPr="00877D40">
              <w:rPr>
                <w:rFonts w:ascii="Calibri" w:hAnsi="Calibri" w:cs="Arial"/>
                <w:sz w:val="22"/>
                <w:szCs w:val="22"/>
              </w:rPr>
              <w:t xml:space="preserve"> Fee: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Contact Name:                                          Title: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Relationship to End User Facility: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Address: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City:               </w:t>
            </w:r>
            <w:r w:rsidR="0028044D">
              <w:rPr>
                <w:rFonts w:ascii="Calibri" w:hAnsi="Calibri" w:cs="Arial"/>
                <w:sz w:val="22"/>
                <w:szCs w:val="22"/>
              </w:rPr>
              <w:t xml:space="preserve">      </w:t>
            </w:r>
            <w:r w:rsidRPr="00877D40">
              <w:rPr>
                <w:rFonts w:ascii="Calibri" w:hAnsi="Calibri" w:cs="Arial"/>
                <w:sz w:val="22"/>
                <w:szCs w:val="22"/>
              </w:rPr>
              <w:t xml:space="preserve">     State:   </w:t>
            </w:r>
            <w:r w:rsidR="0028044D">
              <w:rPr>
                <w:rFonts w:ascii="Calibri" w:hAnsi="Calibri" w:cs="Arial"/>
                <w:sz w:val="22"/>
                <w:szCs w:val="22"/>
              </w:rPr>
              <w:t xml:space="preserve">            </w:t>
            </w:r>
            <w:r w:rsidRPr="00877D40">
              <w:rPr>
                <w:rFonts w:ascii="Calibri" w:hAnsi="Calibri" w:cs="Arial"/>
                <w:sz w:val="22"/>
                <w:szCs w:val="22"/>
              </w:rPr>
              <w:t xml:space="preserve">   Zip Code:  </w:t>
            </w:r>
            <w:r w:rsidR="0028044D">
              <w:rPr>
                <w:rFonts w:ascii="Calibri" w:hAnsi="Calibri" w:cs="Arial"/>
                <w:sz w:val="22"/>
                <w:szCs w:val="22"/>
              </w:rPr>
              <w:t xml:space="preserve">       </w:t>
            </w:r>
            <w:r w:rsidRPr="00877D40">
              <w:rPr>
                <w:rFonts w:ascii="Calibri" w:hAnsi="Calibri" w:cs="Arial"/>
                <w:sz w:val="22"/>
                <w:szCs w:val="22"/>
              </w:rPr>
              <w:t xml:space="preserve">       Country:  </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Phone:  </w:t>
            </w:r>
            <w:r w:rsidR="0028044D">
              <w:rPr>
                <w:rFonts w:ascii="Calibri" w:hAnsi="Calibri" w:cs="Arial"/>
                <w:sz w:val="22"/>
                <w:szCs w:val="22"/>
              </w:rPr>
              <w:t xml:space="preserve">            </w:t>
            </w:r>
            <w:r w:rsidRPr="00877D40">
              <w:rPr>
                <w:rFonts w:ascii="Calibri" w:hAnsi="Calibri" w:cs="Arial"/>
                <w:sz w:val="22"/>
                <w:szCs w:val="22"/>
              </w:rPr>
              <w:t xml:space="preserve">  </w:t>
            </w:r>
            <w:r w:rsidR="0028044D">
              <w:rPr>
                <w:rFonts w:ascii="Calibri" w:hAnsi="Calibri" w:cs="Arial"/>
                <w:sz w:val="22"/>
                <w:szCs w:val="22"/>
              </w:rPr>
              <w:t xml:space="preserve">        </w:t>
            </w:r>
            <w:r w:rsidRPr="00877D40">
              <w:rPr>
                <w:rFonts w:ascii="Calibri" w:hAnsi="Calibri" w:cs="Arial"/>
                <w:sz w:val="22"/>
                <w:szCs w:val="22"/>
              </w:rPr>
              <w:t xml:space="preserve">          Fax:  </w:t>
            </w:r>
            <w:r w:rsidR="0028044D">
              <w:rPr>
                <w:rFonts w:ascii="Calibri" w:hAnsi="Calibri" w:cs="Arial"/>
                <w:sz w:val="22"/>
                <w:szCs w:val="22"/>
              </w:rPr>
              <w:t xml:space="preserve">                 </w:t>
            </w:r>
            <w:r w:rsidRPr="00877D40">
              <w:rPr>
                <w:rFonts w:ascii="Calibri" w:hAnsi="Calibri" w:cs="Arial"/>
                <w:sz w:val="22"/>
                <w:szCs w:val="22"/>
              </w:rPr>
              <w:t xml:space="preserve">        Dedicated Line?  </w:t>
            </w:r>
            <w:r w:rsidRPr="00877D40">
              <w:rPr>
                <w:rFonts w:ascii="Calibri" w:hAnsi="Calibri" w:cs="Arial"/>
                <w:sz w:val="22"/>
                <w:szCs w:val="22"/>
              </w:rPr>
              <w:fldChar w:fldCharType="begin">
                <w:ffData>
                  <w:name w:val="Check3"/>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Yes  </w:t>
            </w:r>
            <w:r w:rsidRPr="00877D40">
              <w:rPr>
                <w:rFonts w:ascii="Calibri" w:hAnsi="Calibri" w:cs="Arial"/>
                <w:sz w:val="22"/>
                <w:szCs w:val="22"/>
              </w:rPr>
              <w:fldChar w:fldCharType="begin">
                <w:ffData>
                  <w:name w:val="Check4"/>
                  <w:enabled/>
                  <w:calcOnExit w:val="0"/>
                  <w:checkBox>
                    <w:sizeAuto/>
                    <w:default w:val="0"/>
                  </w:checkBox>
                </w:ffData>
              </w:fldChar>
            </w:r>
            <w:r w:rsidRPr="00877D40">
              <w:rPr>
                <w:rFonts w:ascii="Calibri" w:hAnsi="Calibri" w:cs="Arial"/>
                <w:sz w:val="22"/>
                <w:szCs w:val="22"/>
              </w:rPr>
              <w:instrText xml:space="preserve"> FORMCHECKBOX </w:instrText>
            </w:r>
            <w:r w:rsidR="00571385">
              <w:rPr>
                <w:rFonts w:ascii="Calibri" w:hAnsi="Calibri" w:cs="Arial"/>
                <w:sz w:val="22"/>
                <w:szCs w:val="22"/>
              </w:rPr>
            </w:r>
            <w:r w:rsidR="00571385">
              <w:rPr>
                <w:rFonts w:ascii="Calibri" w:hAnsi="Calibri" w:cs="Arial"/>
                <w:sz w:val="22"/>
                <w:szCs w:val="22"/>
              </w:rPr>
              <w:fldChar w:fldCharType="separate"/>
            </w:r>
            <w:r w:rsidRPr="00877D40">
              <w:rPr>
                <w:rFonts w:ascii="Calibri" w:hAnsi="Calibri" w:cs="Arial"/>
                <w:sz w:val="22"/>
                <w:szCs w:val="22"/>
              </w:rPr>
              <w:fldChar w:fldCharType="end"/>
            </w:r>
            <w:r w:rsidRPr="00877D40">
              <w:rPr>
                <w:rFonts w:ascii="Calibri" w:hAnsi="Calibri" w:cs="Arial"/>
                <w:sz w:val="22"/>
                <w:szCs w:val="22"/>
              </w:rPr>
              <w:t xml:space="preserve"> No</w:t>
            </w:r>
          </w:p>
        </w:tc>
      </w:tr>
      <w:tr w:rsidR="008D4BD9" w:rsidRPr="008D4BD9" w:rsidTr="00877D40">
        <w:tc>
          <w:tcPr>
            <w:tcW w:w="10188" w:type="dxa"/>
          </w:tcPr>
          <w:p w:rsidR="008D4BD9" w:rsidRPr="00877D40" w:rsidRDefault="008D4BD9" w:rsidP="0028044D">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Email address:  </w:t>
            </w:r>
            <w:r w:rsidR="0028044D">
              <w:rPr>
                <w:rFonts w:ascii="Calibri" w:hAnsi="Calibri" w:cs="Arial"/>
                <w:sz w:val="22"/>
                <w:szCs w:val="22"/>
              </w:rPr>
              <w:t xml:space="preserve">            </w:t>
            </w:r>
            <w:r w:rsidRPr="00877D40">
              <w:rPr>
                <w:rFonts w:ascii="Calibri" w:hAnsi="Calibri" w:cs="Arial"/>
                <w:sz w:val="22"/>
                <w:szCs w:val="22"/>
              </w:rPr>
              <w:t xml:space="preserve">                               Website:  </w:t>
            </w:r>
            <w:r w:rsidR="0028044D">
              <w:rPr>
                <w:rFonts w:ascii="Calibri" w:hAnsi="Calibri" w:cs="Arial"/>
                <w:sz w:val="22"/>
                <w:szCs w:val="22"/>
              </w:rPr>
              <w:t xml:space="preserve">       </w:t>
            </w:r>
          </w:p>
        </w:tc>
      </w:tr>
      <w:tr w:rsidR="008D4BD9" w:rsidRPr="008D4BD9" w:rsidTr="00877D40">
        <w:tc>
          <w:tcPr>
            <w:tcW w:w="10188" w:type="dxa"/>
          </w:tcPr>
          <w:p w:rsidR="008D4BD9" w:rsidRPr="00877D40" w:rsidRDefault="008D4BD9" w:rsidP="00877D40">
            <w:pPr>
              <w:numPr>
                <w:ilvl w:val="0"/>
                <w:numId w:val="12"/>
              </w:numPr>
              <w:tabs>
                <w:tab w:val="left" w:pos="360"/>
              </w:tabs>
              <w:rPr>
                <w:rFonts w:ascii="Calibri" w:hAnsi="Calibri" w:cs="Arial"/>
                <w:sz w:val="22"/>
                <w:szCs w:val="22"/>
              </w:rPr>
            </w:pPr>
            <w:r w:rsidRPr="00877D40">
              <w:rPr>
                <w:rFonts w:ascii="Calibri" w:hAnsi="Calibri" w:cs="Arial"/>
                <w:sz w:val="22"/>
                <w:szCs w:val="22"/>
              </w:rPr>
              <w:t xml:space="preserve">Comments:  </w:t>
            </w:r>
          </w:p>
        </w:tc>
      </w:tr>
    </w:tbl>
    <w:p w:rsidR="000F085E" w:rsidRPr="000F085E" w:rsidRDefault="000F085E" w:rsidP="000F085E">
      <w:pPr>
        <w:rPr>
          <w:vanish/>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60"/>
        <w:gridCol w:w="3048"/>
        <w:gridCol w:w="1632"/>
        <w:gridCol w:w="1884"/>
        <w:gridCol w:w="3246"/>
        <w:gridCol w:w="180"/>
      </w:tblGrid>
      <w:tr w:rsidR="00877D40" w:rsidRPr="00320454" w:rsidTr="0092700E">
        <w:trPr>
          <w:gridAfter w:val="1"/>
          <w:wAfter w:w="180" w:type="dxa"/>
        </w:trPr>
        <w:tc>
          <w:tcPr>
            <w:tcW w:w="10170" w:type="dxa"/>
            <w:gridSpan w:val="5"/>
            <w:tcBorders>
              <w:top w:val="single" w:sz="18" w:space="0" w:color="auto"/>
              <w:bottom w:val="single" w:sz="18" w:space="0" w:color="auto"/>
            </w:tcBorders>
          </w:tcPr>
          <w:p w:rsidR="00877D40" w:rsidRPr="00E2246C" w:rsidRDefault="00877D40" w:rsidP="00812583">
            <w:pPr>
              <w:ind w:right="-720"/>
              <w:rPr>
                <w:color w:val="1D3A7B"/>
                <w:sz w:val="24"/>
                <w:szCs w:val="24"/>
              </w:rPr>
            </w:pPr>
            <w:r w:rsidRPr="00320454">
              <w:rPr>
                <w:sz w:val="22"/>
              </w:rPr>
              <w:br w:type="page"/>
            </w:r>
            <w:r w:rsidR="00DC5C07">
              <w:rPr>
                <w:rFonts w:ascii="Calibri" w:hAnsi="Calibri"/>
                <w:b/>
                <w:color w:val="1D3A7B"/>
                <w:sz w:val="24"/>
                <w:szCs w:val="24"/>
              </w:rPr>
              <w:t>Section C</w:t>
            </w:r>
            <w:r w:rsidRPr="00E2246C">
              <w:rPr>
                <w:rFonts w:ascii="Calibri" w:hAnsi="Calibri"/>
                <w:b/>
                <w:color w:val="1D3A7B"/>
                <w:sz w:val="24"/>
                <w:szCs w:val="24"/>
              </w:rPr>
              <w:t xml:space="preserve"> – End User Facility (Healthcare Institution)</w:t>
            </w:r>
          </w:p>
        </w:tc>
      </w:tr>
      <w:tr w:rsidR="00877D40" w:rsidRPr="00320454" w:rsidTr="0092700E">
        <w:trPr>
          <w:gridAfter w:val="1"/>
          <w:wAfter w:w="180" w:type="dxa"/>
        </w:trPr>
        <w:tc>
          <w:tcPr>
            <w:tcW w:w="10170" w:type="dxa"/>
            <w:gridSpan w:val="5"/>
            <w:tcBorders>
              <w:top w:val="single" w:sz="18" w:space="0" w:color="auto"/>
            </w:tcBorders>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Name of healthcare institution: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Who owns/operations the facility?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Contact name: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Address: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City:  </w:t>
            </w:r>
            <w:r w:rsidRPr="00320454">
              <w:rPr>
                <w:rFonts w:ascii="Calibri" w:hAnsi="Calibri"/>
                <w:sz w:val="22"/>
                <w:szCs w:val="22"/>
              </w:rPr>
              <w:t xml:space="preserve">                                                                                   Country: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lastRenderedPageBreak/>
              <w:t xml:space="preserve">Phone:  </w:t>
            </w:r>
            <w:r w:rsidR="00680B37">
              <w:rPr>
                <w:rFonts w:ascii="Calibri" w:hAnsi="Calibri"/>
                <w:sz w:val="22"/>
              </w:rPr>
              <w:t xml:space="preserve">                         </w:t>
            </w:r>
            <w:r w:rsidRPr="00320454">
              <w:rPr>
                <w:rFonts w:ascii="Calibri" w:hAnsi="Calibri"/>
                <w:sz w:val="22"/>
                <w:szCs w:val="22"/>
              </w:rPr>
              <w:t xml:space="preserve">             Fax:  </w:t>
            </w:r>
            <w:r w:rsidR="00680B37">
              <w:rPr>
                <w:rFonts w:ascii="Calibri" w:hAnsi="Calibri"/>
                <w:sz w:val="22"/>
                <w:szCs w:val="22"/>
              </w:rPr>
              <w:t xml:space="preserve">                     </w:t>
            </w:r>
            <w:r w:rsidRPr="00320454">
              <w:rPr>
                <w:rFonts w:ascii="Calibri" w:hAnsi="Calibri"/>
                <w:sz w:val="22"/>
                <w:szCs w:val="22"/>
              </w:rPr>
              <w:t xml:space="preserve">        Dedicated Line?  </w:t>
            </w:r>
            <w:r w:rsidRPr="00320454">
              <w:rPr>
                <w:rFonts w:ascii="Calibri" w:hAnsi="Calibri"/>
                <w:sz w:val="22"/>
                <w:szCs w:val="22"/>
              </w:rPr>
              <w:fldChar w:fldCharType="begin">
                <w:ffData>
                  <w:name w:val="Check3"/>
                  <w:enabled/>
                  <w:calcOnExit w:val="0"/>
                  <w:checkBox>
                    <w:sizeAuto/>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Yes  </w:t>
            </w:r>
            <w:r w:rsidRPr="00320454">
              <w:rPr>
                <w:rFonts w:ascii="Calibri" w:hAnsi="Calibri"/>
                <w:sz w:val="22"/>
                <w:szCs w:val="22"/>
              </w:rPr>
              <w:fldChar w:fldCharType="begin">
                <w:ffData>
                  <w:name w:val="Check4"/>
                  <w:enabled/>
                  <w:calcOnExit w:val="0"/>
                  <w:checkBox>
                    <w:sizeAuto/>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No</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3"/>
              </w:numPr>
              <w:ind w:right="-720"/>
              <w:rPr>
                <w:rFonts w:ascii="Calibri" w:hAnsi="Calibri"/>
                <w:sz w:val="22"/>
              </w:rPr>
            </w:pPr>
            <w:r w:rsidRPr="00320454">
              <w:rPr>
                <w:rFonts w:ascii="Calibri" w:hAnsi="Calibri"/>
                <w:sz w:val="22"/>
              </w:rPr>
              <w:t xml:space="preserve">Email address:  </w:t>
            </w:r>
            <w:r w:rsidR="00680B37">
              <w:rPr>
                <w:rFonts w:ascii="Calibri" w:hAnsi="Calibri"/>
                <w:sz w:val="22"/>
              </w:rPr>
              <w:t xml:space="preserve">                     </w:t>
            </w:r>
            <w:r w:rsidRPr="00320454">
              <w:rPr>
                <w:rFonts w:ascii="Calibri" w:hAnsi="Calibri"/>
                <w:sz w:val="22"/>
                <w:szCs w:val="22"/>
              </w:rPr>
              <w:t xml:space="preserve">                               Website:  </w:t>
            </w:r>
          </w:p>
        </w:tc>
      </w:tr>
      <w:tr w:rsidR="00877D40" w:rsidRPr="00320454" w:rsidTr="0092700E">
        <w:trPr>
          <w:gridAfter w:val="1"/>
          <w:wAfter w:w="180" w:type="dxa"/>
        </w:trPr>
        <w:tc>
          <w:tcPr>
            <w:tcW w:w="10170" w:type="dxa"/>
            <w:gridSpan w:val="5"/>
          </w:tcPr>
          <w:p w:rsidR="00877D40" w:rsidRPr="00320454" w:rsidRDefault="00877D40" w:rsidP="00877D40">
            <w:pPr>
              <w:numPr>
                <w:ilvl w:val="0"/>
                <w:numId w:val="14"/>
              </w:numPr>
              <w:ind w:right="-720"/>
              <w:rPr>
                <w:rFonts w:ascii="Calibri" w:hAnsi="Calibri"/>
                <w:sz w:val="22"/>
              </w:rPr>
            </w:pPr>
            <w:r w:rsidRPr="00320454">
              <w:rPr>
                <w:rFonts w:ascii="Calibri" w:hAnsi="Calibri"/>
                <w:sz w:val="22"/>
              </w:rPr>
              <w:t>What is the legal status of the healthcare institution?  (check all that apply)</w:t>
            </w:r>
          </w:p>
          <w:p w:rsidR="00877D40" w:rsidRPr="00320454" w:rsidRDefault="00877D40" w:rsidP="00812583">
            <w:pPr>
              <w:tabs>
                <w:tab w:val="left" w:pos="4305"/>
              </w:tabs>
              <w:ind w:right="-720"/>
              <w:rPr>
                <w:rFonts w:ascii="Calibri" w:hAnsi="Calibri"/>
                <w:szCs w:val="22"/>
              </w:rPr>
            </w:pPr>
            <w:r w:rsidRPr="00320454">
              <w:rPr>
                <w:rFonts w:ascii="Calibri" w:hAnsi="Calibri"/>
                <w:sz w:val="22"/>
                <w:szCs w:val="22"/>
              </w:rPr>
              <w:t xml:space="preserve">     </w:t>
            </w:r>
            <w:r w:rsidRPr="00320454">
              <w:rPr>
                <w:rFonts w:ascii="Calibri" w:hAnsi="Calibri"/>
                <w:szCs w:val="22"/>
              </w:rPr>
              <w:t xml:space="preserve"> </w:t>
            </w:r>
            <w:r w:rsidRPr="00320454">
              <w:rPr>
                <w:rFonts w:ascii="Calibri" w:hAnsi="Calibri"/>
                <w:szCs w:val="22"/>
              </w:rPr>
              <w:fldChar w:fldCharType="begin">
                <w:ffData>
                  <w:name w:val="Check3"/>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Private, for-profit                                   </w:t>
            </w:r>
            <w:r w:rsidRPr="00320454">
              <w:rPr>
                <w:rFonts w:ascii="Calibri" w:hAnsi="Calibri"/>
                <w:szCs w:val="22"/>
              </w:rPr>
              <w:fldChar w:fldCharType="begin">
                <w:ffData>
                  <w:name w:val="Check4"/>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Private, not-for-profit</w:t>
            </w:r>
          </w:p>
          <w:p w:rsidR="00877D40" w:rsidRPr="00320454" w:rsidRDefault="00877D40" w:rsidP="00812583">
            <w:pPr>
              <w:tabs>
                <w:tab w:val="left" w:pos="4305"/>
              </w:tabs>
              <w:ind w:right="-720"/>
              <w:rPr>
                <w:rFonts w:ascii="Calibri" w:hAnsi="Calibri"/>
                <w:sz w:val="22"/>
              </w:rPr>
            </w:pPr>
            <w:r>
              <w:rPr>
                <w:rFonts w:ascii="Calibri" w:hAnsi="Calibri"/>
                <w:szCs w:val="22"/>
              </w:rPr>
              <w:t xml:space="preserve"> </w:t>
            </w:r>
            <w:r w:rsidRPr="00320454">
              <w:rPr>
                <w:rFonts w:ascii="Calibri" w:hAnsi="Calibri"/>
                <w:szCs w:val="22"/>
              </w:rPr>
              <w:t xml:space="preserve">      </w:t>
            </w:r>
            <w:r w:rsidRPr="00320454">
              <w:rPr>
                <w:rFonts w:ascii="Calibri" w:hAnsi="Calibri"/>
                <w:szCs w:val="22"/>
              </w:rPr>
              <w:fldChar w:fldCharType="begin">
                <w:ffData>
                  <w:name w:val="Check3"/>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Public/government                                </w:t>
            </w:r>
            <w:r w:rsidRPr="00320454">
              <w:rPr>
                <w:rFonts w:ascii="Calibri" w:hAnsi="Calibri"/>
                <w:szCs w:val="22"/>
              </w:rPr>
              <w:fldChar w:fldCharType="begin">
                <w:ffData>
                  <w:name w:val="Check4"/>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Other</w:t>
            </w:r>
          </w:p>
        </w:tc>
      </w:tr>
      <w:tr w:rsidR="00877D40" w:rsidRPr="00320454" w:rsidTr="0092700E">
        <w:trPr>
          <w:gridAfter w:val="1"/>
          <w:wAfter w:w="180" w:type="dxa"/>
        </w:trPr>
        <w:tc>
          <w:tcPr>
            <w:tcW w:w="10170" w:type="dxa"/>
            <w:gridSpan w:val="5"/>
          </w:tcPr>
          <w:p w:rsidR="00877D40" w:rsidRPr="000C49C1" w:rsidRDefault="00877D40" w:rsidP="00877D40">
            <w:pPr>
              <w:numPr>
                <w:ilvl w:val="0"/>
                <w:numId w:val="14"/>
              </w:numPr>
              <w:ind w:right="-720"/>
              <w:rPr>
                <w:rFonts w:ascii="Calibri" w:hAnsi="Calibri"/>
                <w:szCs w:val="22"/>
              </w:rPr>
            </w:pPr>
            <w:r w:rsidRPr="000C49C1">
              <w:rPr>
                <w:rFonts w:ascii="Calibri" w:hAnsi="Calibri"/>
                <w:sz w:val="22"/>
              </w:rPr>
              <w:t xml:space="preserve">Please indicate the type of facility:    </w:t>
            </w:r>
            <w:r w:rsidRPr="000C49C1">
              <w:rPr>
                <w:rFonts w:ascii="Calibri" w:hAnsi="Calibri"/>
                <w:sz w:val="22"/>
                <w:szCs w:val="22"/>
              </w:rPr>
              <w:t xml:space="preserve">       </w:t>
            </w:r>
            <w:r w:rsidRPr="000C49C1">
              <w:rPr>
                <w:rFonts w:ascii="Calibri" w:hAnsi="Calibri"/>
                <w:szCs w:val="22"/>
              </w:rPr>
              <w:fldChar w:fldCharType="begin">
                <w:ffData>
                  <w:name w:val="Check3"/>
                  <w:enabled/>
                  <w:calcOnExit w:val="0"/>
                  <w:checkBox>
                    <w:sizeAuto/>
                    <w:default w:val="0"/>
                  </w:checkBox>
                </w:ffData>
              </w:fldChar>
            </w:r>
            <w:r w:rsidRPr="000C49C1">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0C49C1">
              <w:rPr>
                <w:rFonts w:ascii="Calibri" w:hAnsi="Calibri"/>
                <w:szCs w:val="22"/>
              </w:rPr>
              <w:fldChar w:fldCharType="end"/>
            </w:r>
            <w:r w:rsidRPr="000C49C1">
              <w:rPr>
                <w:rFonts w:ascii="Calibri" w:hAnsi="Calibri"/>
                <w:szCs w:val="22"/>
              </w:rPr>
              <w:t xml:space="preserve"> Urban                         OR                         </w:t>
            </w:r>
            <w:r w:rsidRPr="000C49C1">
              <w:rPr>
                <w:rFonts w:ascii="Calibri" w:hAnsi="Calibri"/>
                <w:szCs w:val="22"/>
              </w:rPr>
              <w:fldChar w:fldCharType="begin">
                <w:ffData>
                  <w:name w:val="Check4"/>
                  <w:enabled/>
                  <w:calcOnExit w:val="0"/>
                  <w:checkBox>
                    <w:sizeAuto/>
                    <w:default w:val="0"/>
                  </w:checkBox>
                </w:ffData>
              </w:fldChar>
            </w:r>
            <w:r w:rsidRPr="000C49C1">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0C49C1">
              <w:rPr>
                <w:rFonts w:ascii="Calibri" w:hAnsi="Calibri"/>
                <w:szCs w:val="22"/>
              </w:rPr>
              <w:fldChar w:fldCharType="end"/>
            </w:r>
            <w:r w:rsidRPr="000C49C1">
              <w:rPr>
                <w:rFonts w:ascii="Calibri" w:hAnsi="Calibri"/>
                <w:szCs w:val="22"/>
              </w:rPr>
              <w:t xml:space="preserve"> Rural</w:t>
            </w:r>
          </w:p>
          <w:p w:rsidR="00877D40" w:rsidRPr="00320454" w:rsidRDefault="00877D40" w:rsidP="00812583">
            <w:pPr>
              <w:ind w:right="-720"/>
              <w:rPr>
                <w:rFonts w:ascii="Calibri" w:hAnsi="Calibri"/>
                <w:sz w:val="22"/>
              </w:rPr>
            </w:pPr>
            <w:r w:rsidRPr="00320454">
              <w:rPr>
                <w:rFonts w:ascii="Calibri" w:hAnsi="Calibri"/>
                <w:szCs w:val="22"/>
              </w:rPr>
              <w:t xml:space="preserve">       </w:t>
            </w:r>
            <w:r>
              <w:rPr>
                <w:rFonts w:ascii="Calibri" w:hAnsi="Calibri"/>
                <w:szCs w:val="22"/>
              </w:rPr>
              <w:t xml:space="preserve">                                                                                </w:t>
            </w:r>
            <w:r w:rsidRPr="00320454">
              <w:rPr>
                <w:rFonts w:ascii="Calibri" w:hAnsi="Calibri"/>
                <w:szCs w:val="22"/>
              </w:rPr>
              <w:t xml:space="preserve"> </w:t>
            </w:r>
            <w:r w:rsidRPr="00320454">
              <w:rPr>
                <w:rFonts w:ascii="Calibri" w:hAnsi="Calibri"/>
                <w:szCs w:val="22"/>
              </w:rPr>
              <w:fldChar w:fldCharType="begin">
                <w:ffData>
                  <w:name w:val="Check3"/>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Hospital           </w:t>
            </w:r>
            <w:r>
              <w:rPr>
                <w:rFonts w:ascii="Calibri" w:hAnsi="Calibri"/>
                <w:szCs w:val="22"/>
              </w:rPr>
              <w:t xml:space="preserve">          OR                   </w:t>
            </w:r>
            <w:r w:rsidRPr="00320454">
              <w:rPr>
                <w:rFonts w:ascii="Calibri" w:hAnsi="Calibri"/>
                <w:szCs w:val="22"/>
              </w:rPr>
              <w:t xml:space="preserve">      </w:t>
            </w:r>
            <w:r w:rsidRPr="00320454">
              <w:rPr>
                <w:rFonts w:ascii="Calibri" w:hAnsi="Calibri"/>
                <w:szCs w:val="22"/>
              </w:rPr>
              <w:fldChar w:fldCharType="begin">
                <w:ffData>
                  <w:name w:val="Check4"/>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Clinic</w:t>
            </w:r>
          </w:p>
        </w:tc>
      </w:tr>
      <w:tr w:rsidR="00877D40" w:rsidRPr="00320454" w:rsidTr="0092700E">
        <w:trPr>
          <w:gridAfter w:val="1"/>
          <w:wAfter w:w="180" w:type="dxa"/>
        </w:trPr>
        <w:tc>
          <w:tcPr>
            <w:tcW w:w="10170" w:type="dxa"/>
            <w:gridSpan w:val="5"/>
          </w:tcPr>
          <w:p w:rsidR="00877D40" w:rsidRPr="00320454" w:rsidRDefault="00877D40" w:rsidP="00877D40">
            <w:pPr>
              <w:numPr>
                <w:ilvl w:val="0"/>
                <w:numId w:val="14"/>
              </w:numPr>
              <w:ind w:right="-720"/>
              <w:rPr>
                <w:rFonts w:ascii="Calibri" w:hAnsi="Calibri"/>
                <w:sz w:val="22"/>
              </w:rPr>
            </w:pPr>
            <w:r w:rsidRPr="00320454">
              <w:rPr>
                <w:rFonts w:ascii="Calibri" w:hAnsi="Calibri"/>
                <w:sz w:val="22"/>
              </w:rPr>
              <w:t>How many facilities will use the items sent in this shipment?</w:t>
            </w:r>
          </w:p>
          <w:p w:rsidR="00877D40" w:rsidRPr="00320454" w:rsidRDefault="00877D40" w:rsidP="00812583">
            <w:pPr>
              <w:ind w:right="-720"/>
              <w:rPr>
                <w:rFonts w:ascii="Calibri" w:hAnsi="Calibri"/>
                <w:sz w:val="18"/>
              </w:rPr>
            </w:pPr>
            <w:r w:rsidRPr="00320454">
              <w:rPr>
                <w:rFonts w:ascii="Calibri" w:hAnsi="Calibri"/>
                <w:sz w:val="18"/>
              </w:rPr>
              <w:t xml:space="preserve">         Name: </w:t>
            </w:r>
            <w:r w:rsidR="00680B37">
              <w:rPr>
                <w:rFonts w:ascii="Calibri" w:hAnsi="Calibri"/>
                <w:sz w:val="18"/>
              </w:rPr>
              <w:t xml:space="preserve">            </w:t>
            </w:r>
            <w:r w:rsidRPr="00320454">
              <w:rPr>
                <w:rFonts w:ascii="Calibri" w:hAnsi="Calibri"/>
                <w:sz w:val="18"/>
              </w:rPr>
              <w:t xml:space="preserve">                    No. of Beds                   Name:   </w:t>
            </w:r>
            <w:r w:rsidR="00680B37">
              <w:rPr>
                <w:rFonts w:ascii="Calibri" w:hAnsi="Calibri"/>
                <w:sz w:val="18"/>
              </w:rPr>
              <w:t xml:space="preserve">           </w:t>
            </w:r>
            <w:r w:rsidRPr="00320454">
              <w:rPr>
                <w:rFonts w:ascii="Calibri" w:hAnsi="Calibri"/>
                <w:sz w:val="18"/>
              </w:rPr>
              <w:t xml:space="preserve">                  No. of Beds       </w:t>
            </w:r>
          </w:p>
          <w:p w:rsidR="00877D40" w:rsidRPr="00320454" w:rsidRDefault="00877D40" w:rsidP="00680B37">
            <w:pPr>
              <w:ind w:right="-720"/>
              <w:rPr>
                <w:rFonts w:ascii="Calibri" w:hAnsi="Calibri"/>
                <w:sz w:val="22"/>
              </w:rPr>
            </w:pPr>
            <w:r w:rsidRPr="00320454">
              <w:rPr>
                <w:rFonts w:ascii="Calibri" w:hAnsi="Calibri"/>
                <w:sz w:val="18"/>
              </w:rPr>
              <w:t xml:space="preserve">         Name:       </w:t>
            </w:r>
            <w:r w:rsidR="00680B37">
              <w:rPr>
                <w:rFonts w:ascii="Calibri" w:hAnsi="Calibri"/>
                <w:sz w:val="18"/>
              </w:rPr>
              <w:t xml:space="preserve">            </w:t>
            </w:r>
            <w:r w:rsidRPr="00320454">
              <w:rPr>
                <w:rFonts w:ascii="Calibri" w:hAnsi="Calibri"/>
                <w:sz w:val="18"/>
              </w:rPr>
              <w:t xml:space="preserve">              No. of Beds                   Name:      </w:t>
            </w:r>
            <w:r w:rsidR="00680B37">
              <w:rPr>
                <w:rFonts w:ascii="Calibri" w:hAnsi="Calibri"/>
                <w:sz w:val="18"/>
              </w:rPr>
              <w:t xml:space="preserve">           </w:t>
            </w:r>
            <w:r w:rsidRPr="00320454">
              <w:rPr>
                <w:rFonts w:ascii="Calibri" w:hAnsi="Calibri"/>
                <w:sz w:val="18"/>
              </w:rPr>
              <w:t xml:space="preserve">               No. of Beds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4"/>
              </w:numPr>
              <w:ind w:right="-720"/>
              <w:rPr>
                <w:rFonts w:ascii="Calibri" w:hAnsi="Calibri"/>
                <w:sz w:val="22"/>
              </w:rPr>
            </w:pPr>
            <w:r w:rsidRPr="00320454">
              <w:rPr>
                <w:rFonts w:ascii="Calibri" w:hAnsi="Calibri"/>
                <w:sz w:val="22"/>
              </w:rPr>
              <w:t xml:space="preserve">What is the annual budget?  </w:t>
            </w:r>
            <w:r w:rsidR="00680B37">
              <w:rPr>
                <w:rFonts w:ascii="Calibri" w:hAnsi="Calibri"/>
                <w:sz w:val="22"/>
              </w:rPr>
              <w:t xml:space="preserve">                              </w:t>
            </w:r>
            <w:r w:rsidRPr="00320454">
              <w:rPr>
                <w:rFonts w:ascii="Calibri" w:hAnsi="Calibri"/>
                <w:sz w:val="22"/>
                <w:szCs w:val="22"/>
              </w:rPr>
              <w:t xml:space="preserve">        In what currency?  </w:t>
            </w:r>
          </w:p>
        </w:tc>
      </w:tr>
      <w:tr w:rsidR="00877D40" w:rsidRPr="00320454" w:rsidTr="0092700E">
        <w:trPr>
          <w:gridAfter w:val="1"/>
          <w:wAfter w:w="180" w:type="dxa"/>
        </w:trPr>
        <w:tc>
          <w:tcPr>
            <w:tcW w:w="10170" w:type="dxa"/>
            <w:gridSpan w:val="5"/>
          </w:tcPr>
          <w:p w:rsidR="00877D40" w:rsidRPr="00320454" w:rsidRDefault="00877D40" w:rsidP="00877D40">
            <w:pPr>
              <w:numPr>
                <w:ilvl w:val="0"/>
                <w:numId w:val="14"/>
              </w:numPr>
              <w:ind w:right="-720"/>
              <w:rPr>
                <w:rFonts w:ascii="Calibri" w:hAnsi="Calibri"/>
                <w:sz w:val="22"/>
              </w:rPr>
            </w:pPr>
            <w:r w:rsidRPr="00320454">
              <w:rPr>
                <w:rFonts w:ascii="Calibri" w:hAnsi="Calibri"/>
                <w:sz w:val="22"/>
              </w:rPr>
              <w:t>How is the healthcare institution funded? (check all that apply)</w:t>
            </w:r>
          </w:p>
          <w:p w:rsidR="00877D40" w:rsidRPr="00320454" w:rsidRDefault="00877D40" w:rsidP="00812583">
            <w:pPr>
              <w:ind w:right="-720"/>
              <w:rPr>
                <w:rFonts w:ascii="Calibri" w:hAnsi="Calibri"/>
                <w:szCs w:val="22"/>
              </w:rPr>
            </w:pPr>
            <w:r w:rsidRPr="00320454">
              <w:rPr>
                <w:rFonts w:ascii="Calibri" w:hAnsi="Calibri"/>
                <w:sz w:val="22"/>
                <w:szCs w:val="22"/>
              </w:rPr>
              <w:t xml:space="preserve">       </w:t>
            </w:r>
            <w:r w:rsidRPr="00320454">
              <w:rPr>
                <w:rFonts w:ascii="Calibri" w:hAnsi="Calibri"/>
                <w:szCs w:val="22"/>
              </w:rPr>
              <w:fldChar w:fldCharType="begin">
                <w:ffData>
                  <w:name w:val="Check3"/>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Fee for service                                        </w:t>
            </w:r>
            <w:r w:rsidRPr="00320454">
              <w:rPr>
                <w:rFonts w:ascii="Calibri" w:hAnsi="Calibri"/>
                <w:szCs w:val="22"/>
              </w:rPr>
              <w:fldChar w:fldCharType="begin">
                <w:ffData>
                  <w:name w:val="Check4"/>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Government</w:t>
            </w:r>
          </w:p>
          <w:p w:rsidR="00877D40" w:rsidRPr="00320454" w:rsidRDefault="00877D40" w:rsidP="00680B37">
            <w:pPr>
              <w:ind w:right="-720"/>
              <w:rPr>
                <w:rFonts w:ascii="Calibri" w:hAnsi="Calibri"/>
                <w:sz w:val="22"/>
              </w:rPr>
            </w:pPr>
            <w:r w:rsidRPr="00320454">
              <w:rPr>
                <w:rFonts w:ascii="Calibri" w:hAnsi="Calibri"/>
                <w:szCs w:val="22"/>
              </w:rPr>
              <w:t xml:space="preserve">        </w:t>
            </w:r>
            <w:r w:rsidRPr="00320454">
              <w:rPr>
                <w:rFonts w:ascii="Calibri" w:hAnsi="Calibri"/>
                <w:szCs w:val="22"/>
              </w:rPr>
              <w:fldChar w:fldCharType="begin">
                <w:ffData>
                  <w:name w:val="Check3"/>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Donations                                                </w:t>
            </w:r>
            <w:r w:rsidRPr="00320454">
              <w:rPr>
                <w:rFonts w:ascii="Calibri" w:hAnsi="Calibri"/>
                <w:szCs w:val="22"/>
              </w:rPr>
              <w:fldChar w:fldCharType="begin">
                <w:ffData>
                  <w:name w:val="Check4"/>
                  <w:enabled/>
                  <w:calcOnExit w:val="0"/>
                  <w:checkBox>
                    <w:sizeAuto/>
                    <w:default w:val="0"/>
                  </w:checkBox>
                </w:ffData>
              </w:fldChar>
            </w:r>
            <w:r w:rsidRPr="00320454">
              <w:rPr>
                <w:rFonts w:ascii="Calibri" w:hAnsi="Calibri"/>
                <w:szCs w:val="22"/>
              </w:rPr>
              <w:instrText xml:space="preserve"> FORMCHECKBOX </w:instrText>
            </w:r>
            <w:r w:rsidR="00571385">
              <w:rPr>
                <w:rFonts w:ascii="Calibri" w:hAnsi="Calibri"/>
                <w:szCs w:val="22"/>
              </w:rPr>
            </w:r>
            <w:r w:rsidR="00571385">
              <w:rPr>
                <w:rFonts w:ascii="Calibri" w:hAnsi="Calibri"/>
                <w:szCs w:val="22"/>
              </w:rPr>
              <w:fldChar w:fldCharType="separate"/>
            </w:r>
            <w:r w:rsidRPr="00320454">
              <w:rPr>
                <w:rFonts w:ascii="Calibri" w:hAnsi="Calibri"/>
                <w:szCs w:val="22"/>
              </w:rPr>
              <w:fldChar w:fldCharType="end"/>
            </w:r>
            <w:r w:rsidRPr="00320454">
              <w:rPr>
                <w:rFonts w:ascii="Calibri" w:hAnsi="Calibri"/>
                <w:szCs w:val="22"/>
              </w:rPr>
              <w:t xml:space="preserve"> Other:  </w:t>
            </w:r>
          </w:p>
        </w:tc>
      </w:tr>
      <w:tr w:rsidR="00877D40" w:rsidRPr="00320454" w:rsidTr="0092700E">
        <w:trPr>
          <w:gridAfter w:val="1"/>
          <w:wAfter w:w="180" w:type="dxa"/>
        </w:trPr>
        <w:tc>
          <w:tcPr>
            <w:tcW w:w="10170" w:type="dxa"/>
            <w:gridSpan w:val="5"/>
          </w:tcPr>
          <w:p w:rsidR="00877D40" w:rsidRPr="00320454" w:rsidRDefault="00877D40" w:rsidP="00680B37">
            <w:pPr>
              <w:numPr>
                <w:ilvl w:val="0"/>
                <w:numId w:val="14"/>
              </w:numPr>
              <w:ind w:right="-720"/>
              <w:rPr>
                <w:rFonts w:ascii="Calibri" w:hAnsi="Calibri"/>
                <w:sz w:val="22"/>
              </w:rPr>
            </w:pPr>
            <w:r w:rsidRPr="00320454">
              <w:rPr>
                <w:rFonts w:ascii="Calibri" w:hAnsi="Calibri"/>
                <w:sz w:val="22"/>
              </w:rPr>
              <w:t xml:space="preserve">Total number of patients treated:  </w:t>
            </w:r>
            <w:r w:rsidR="00680B37">
              <w:rPr>
                <w:rFonts w:ascii="Calibri" w:hAnsi="Calibri"/>
                <w:sz w:val="22"/>
              </w:rPr>
              <w:t xml:space="preserve">                        </w:t>
            </w:r>
            <w:r w:rsidRPr="00320454">
              <w:rPr>
                <w:rFonts w:ascii="Calibri" w:hAnsi="Calibri"/>
                <w:sz w:val="22"/>
                <w:szCs w:val="22"/>
              </w:rPr>
              <w:t xml:space="preserve">per month    </w:t>
            </w:r>
            <w:r w:rsidR="00680B37">
              <w:rPr>
                <w:rFonts w:ascii="Calibri" w:hAnsi="Calibri"/>
                <w:sz w:val="22"/>
                <w:szCs w:val="22"/>
              </w:rPr>
              <w:t xml:space="preserve">               </w:t>
            </w:r>
            <w:r w:rsidRPr="00320454">
              <w:rPr>
                <w:rFonts w:ascii="Calibri" w:hAnsi="Calibri"/>
                <w:sz w:val="22"/>
                <w:szCs w:val="22"/>
              </w:rPr>
              <w:t xml:space="preserve"> per year</w:t>
            </w:r>
          </w:p>
        </w:tc>
      </w:tr>
      <w:tr w:rsidR="00877D40" w:rsidRPr="00320454" w:rsidTr="0092700E">
        <w:trPr>
          <w:gridAfter w:val="1"/>
          <w:wAfter w:w="180" w:type="dxa"/>
        </w:trPr>
        <w:tc>
          <w:tcPr>
            <w:tcW w:w="10170" w:type="dxa"/>
            <w:gridSpan w:val="5"/>
          </w:tcPr>
          <w:p w:rsidR="00877D40" w:rsidRPr="00A21D64" w:rsidRDefault="00A21D64" w:rsidP="00680B37">
            <w:pPr>
              <w:numPr>
                <w:ilvl w:val="0"/>
                <w:numId w:val="14"/>
              </w:numPr>
              <w:ind w:right="-720"/>
              <w:rPr>
                <w:rFonts w:ascii="Calibri" w:hAnsi="Calibri"/>
                <w:sz w:val="22"/>
                <w:szCs w:val="22"/>
              </w:rPr>
            </w:pPr>
            <w:r>
              <w:rPr>
                <w:rFonts w:ascii="Calibri" w:hAnsi="Calibri"/>
                <w:sz w:val="22"/>
              </w:rPr>
              <w:t>What are the major</w:t>
            </w:r>
            <w:r w:rsidR="00877D40" w:rsidRPr="00320454">
              <w:rPr>
                <w:rFonts w:ascii="Calibri" w:hAnsi="Calibri"/>
                <w:sz w:val="22"/>
              </w:rPr>
              <w:t xml:space="preserve"> health problems treated at your facility?  </w:t>
            </w:r>
          </w:p>
          <w:p w:rsidR="00A21D64" w:rsidRPr="00320454" w:rsidRDefault="00A21D64" w:rsidP="00A21D64">
            <w:pPr>
              <w:ind w:left="360" w:right="-720"/>
              <w:rPr>
                <w:rFonts w:ascii="Calibri" w:hAnsi="Calibri"/>
                <w:sz w:val="22"/>
                <w:szCs w:val="22"/>
              </w:rPr>
            </w:pPr>
          </w:p>
        </w:tc>
      </w:tr>
      <w:tr w:rsidR="00877D40" w:rsidRPr="00320454" w:rsidTr="0092700E">
        <w:trPr>
          <w:gridAfter w:val="1"/>
          <w:wAfter w:w="180" w:type="dxa"/>
        </w:trPr>
        <w:tc>
          <w:tcPr>
            <w:tcW w:w="10170" w:type="dxa"/>
            <w:gridSpan w:val="5"/>
            <w:tcBorders>
              <w:bottom w:val="single" w:sz="4" w:space="0" w:color="auto"/>
            </w:tcBorders>
          </w:tcPr>
          <w:p w:rsidR="00877D40" w:rsidRPr="00320454" w:rsidRDefault="00877D40" w:rsidP="00680B37">
            <w:pPr>
              <w:numPr>
                <w:ilvl w:val="0"/>
                <w:numId w:val="14"/>
              </w:numPr>
              <w:ind w:right="-720"/>
              <w:rPr>
                <w:rFonts w:ascii="Calibri" w:hAnsi="Calibri"/>
                <w:sz w:val="22"/>
              </w:rPr>
            </w:pPr>
            <w:r w:rsidRPr="00320454">
              <w:rPr>
                <w:rFonts w:ascii="Calibri" w:hAnsi="Calibri"/>
                <w:sz w:val="22"/>
              </w:rPr>
              <w:t xml:space="preserve">What is the total number of staff at the facility:  </w:t>
            </w:r>
          </w:p>
        </w:tc>
      </w:tr>
      <w:tr w:rsidR="00877D40" w:rsidRPr="00320454" w:rsidTr="0092700E">
        <w:trPr>
          <w:gridAfter w:val="1"/>
          <w:wAfter w:w="180" w:type="dxa"/>
        </w:trPr>
        <w:tc>
          <w:tcPr>
            <w:tcW w:w="10170" w:type="dxa"/>
            <w:gridSpan w:val="5"/>
            <w:tcBorders>
              <w:bottom w:val="nil"/>
            </w:tcBorders>
          </w:tcPr>
          <w:p w:rsidR="00877D40" w:rsidRPr="00320454" w:rsidRDefault="00877D40" w:rsidP="00877D40">
            <w:pPr>
              <w:numPr>
                <w:ilvl w:val="0"/>
                <w:numId w:val="14"/>
              </w:numPr>
              <w:ind w:right="-720"/>
              <w:rPr>
                <w:rFonts w:ascii="Calibri" w:hAnsi="Calibri"/>
                <w:sz w:val="22"/>
              </w:rPr>
            </w:pPr>
            <w:r w:rsidRPr="00320454">
              <w:rPr>
                <w:rFonts w:ascii="Calibri" w:hAnsi="Calibri"/>
                <w:sz w:val="22"/>
              </w:rPr>
              <w:t>How many of each of the following are there?</w:t>
            </w:r>
          </w:p>
        </w:tc>
      </w:tr>
      <w:tr w:rsidR="00877D40" w:rsidRPr="00320454" w:rsidTr="0092700E">
        <w:trPr>
          <w:gridAfter w:val="1"/>
          <w:wAfter w:w="180" w:type="dxa"/>
          <w:trHeight w:val="75"/>
        </w:trPr>
        <w:tc>
          <w:tcPr>
            <w:tcW w:w="3408" w:type="dxa"/>
            <w:gridSpan w:val="2"/>
            <w:tcBorders>
              <w:top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         Physicians:                                    </w:t>
            </w:r>
          </w:p>
        </w:tc>
        <w:tc>
          <w:tcPr>
            <w:tcW w:w="3516" w:type="dxa"/>
            <w:gridSpan w:val="2"/>
            <w:tcBorders>
              <w:top w:val="nil"/>
              <w:left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Nurses:                            </w:t>
            </w:r>
          </w:p>
        </w:tc>
        <w:tc>
          <w:tcPr>
            <w:tcW w:w="3246" w:type="dxa"/>
            <w:tcBorders>
              <w:top w:val="nil"/>
              <w:left w:val="nil"/>
              <w:bottom w:val="nil"/>
            </w:tcBorders>
          </w:tcPr>
          <w:p w:rsidR="00877D40" w:rsidRPr="00320454" w:rsidRDefault="00877D40" w:rsidP="00680B37">
            <w:pPr>
              <w:ind w:right="-720"/>
              <w:rPr>
                <w:rFonts w:ascii="Calibri" w:hAnsi="Calibri"/>
                <w:sz w:val="22"/>
              </w:rPr>
            </w:pPr>
            <w:r w:rsidRPr="00320454">
              <w:rPr>
                <w:rFonts w:ascii="Calibri" w:hAnsi="Calibri"/>
                <w:sz w:val="18"/>
              </w:rPr>
              <w:t xml:space="preserve">Biomedical Technicians:       </w:t>
            </w:r>
          </w:p>
        </w:tc>
      </w:tr>
      <w:tr w:rsidR="00877D40" w:rsidRPr="00320454" w:rsidTr="0092700E">
        <w:trPr>
          <w:gridAfter w:val="1"/>
          <w:wAfter w:w="180" w:type="dxa"/>
          <w:trHeight w:val="75"/>
        </w:trPr>
        <w:tc>
          <w:tcPr>
            <w:tcW w:w="3408" w:type="dxa"/>
            <w:gridSpan w:val="2"/>
            <w:tcBorders>
              <w:top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         Surgeons:                                      </w:t>
            </w:r>
          </w:p>
        </w:tc>
        <w:tc>
          <w:tcPr>
            <w:tcW w:w="3516" w:type="dxa"/>
            <w:gridSpan w:val="2"/>
            <w:tcBorders>
              <w:top w:val="nil"/>
              <w:left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Midwives:                       </w:t>
            </w:r>
          </w:p>
        </w:tc>
        <w:tc>
          <w:tcPr>
            <w:tcW w:w="3246" w:type="dxa"/>
            <w:tcBorders>
              <w:top w:val="nil"/>
              <w:left w:val="nil"/>
              <w:bottom w:val="nil"/>
            </w:tcBorders>
          </w:tcPr>
          <w:p w:rsidR="00877D40" w:rsidRPr="00320454" w:rsidRDefault="00877D40" w:rsidP="00680B37">
            <w:pPr>
              <w:ind w:right="-720"/>
              <w:rPr>
                <w:rFonts w:ascii="Calibri" w:hAnsi="Calibri"/>
                <w:sz w:val="18"/>
              </w:rPr>
            </w:pPr>
            <w:r w:rsidRPr="00320454">
              <w:rPr>
                <w:rFonts w:ascii="Calibri" w:hAnsi="Calibri"/>
                <w:sz w:val="18"/>
              </w:rPr>
              <w:t xml:space="preserve">Community Health Workers:    </w:t>
            </w:r>
          </w:p>
        </w:tc>
      </w:tr>
      <w:tr w:rsidR="00877D40" w:rsidRPr="00320454" w:rsidTr="0092700E">
        <w:trPr>
          <w:gridAfter w:val="1"/>
          <w:wAfter w:w="180" w:type="dxa"/>
          <w:trHeight w:val="75"/>
        </w:trPr>
        <w:tc>
          <w:tcPr>
            <w:tcW w:w="3408" w:type="dxa"/>
            <w:gridSpan w:val="2"/>
            <w:tcBorders>
              <w:top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         Anesthesiologists:      </w:t>
            </w:r>
          </w:p>
        </w:tc>
        <w:tc>
          <w:tcPr>
            <w:tcW w:w="3516" w:type="dxa"/>
            <w:gridSpan w:val="2"/>
            <w:tcBorders>
              <w:top w:val="nil"/>
              <w:left w:val="nil"/>
              <w:bottom w:val="nil"/>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Nurse Anesthetists:       </w:t>
            </w:r>
          </w:p>
        </w:tc>
        <w:tc>
          <w:tcPr>
            <w:tcW w:w="3246" w:type="dxa"/>
            <w:tcBorders>
              <w:top w:val="nil"/>
              <w:left w:val="nil"/>
              <w:bottom w:val="nil"/>
            </w:tcBorders>
          </w:tcPr>
          <w:p w:rsidR="00877D40" w:rsidRPr="00320454" w:rsidRDefault="00877D40" w:rsidP="00680B37">
            <w:pPr>
              <w:ind w:right="-720"/>
              <w:rPr>
                <w:rFonts w:ascii="Calibri" w:hAnsi="Calibri"/>
                <w:sz w:val="18"/>
              </w:rPr>
            </w:pPr>
            <w:r w:rsidRPr="00320454">
              <w:rPr>
                <w:rFonts w:ascii="Calibri" w:hAnsi="Calibri"/>
                <w:sz w:val="18"/>
              </w:rPr>
              <w:t xml:space="preserve">Nutritionists:  </w:t>
            </w:r>
          </w:p>
        </w:tc>
      </w:tr>
      <w:tr w:rsidR="00877D40" w:rsidRPr="00320454" w:rsidTr="0092700E">
        <w:trPr>
          <w:gridAfter w:val="1"/>
          <w:wAfter w:w="180" w:type="dxa"/>
          <w:trHeight w:val="75"/>
        </w:trPr>
        <w:tc>
          <w:tcPr>
            <w:tcW w:w="3408" w:type="dxa"/>
            <w:gridSpan w:val="2"/>
            <w:tcBorders>
              <w:top w:val="nil"/>
              <w:bottom w:val="single" w:sz="4" w:space="0" w:color="auto"/>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         Laboratory Technicians:          </w:t>
            </w:r>
          </w:p>
        </w:tc>
        <w:tc>
          <w:tcPr>
            <w:tcW w:w="3516" w:type="dxa"/>
            <w:gridSpan w:val="2"/>
            <w:tcBorders>
              <w:top w:val="nil"/>
              <w:left w:val="nil"/>
              <w:bottom w:val="single" w:sz="4" w:space="0" w:color="auto"/>
              <w:right w:val="nil"/>
            </w:tcBorders>
          </w:tcPr>
          <w:p w:rsidR="00877D40" w:rsidRPr="00320454" w:rsidRDefault="00877D40" w:rsidP="00680B37">
            <w:pPr>
              <w:ind w:right="-720"/>
              <w:rPr>
                <w:rFonts w:ascii="Calibri" w:hAnsi="Calibri"/>
                <w:sz w:val="22"/>
              </w:rPr>
            </w:pPr>
            <w:r w:rsidRPr="00320454">
              <w:rPr>
                <w:rFonts w:ascii="Calibri" w:hAnsi="Calibri"/>
                <w:sz w:val="18"/>
              </w:rPr>
              <w:t xml:space="preserve">Dentists:                          </w:t>
            </w:r>
          </w:p>
        </w:tc>
        <w:tc>
          <w:tcPr>
            <w:tcW w:w="3246" w:type="dxa"/>
            <w:tcBorders>
              <w:top w:val="nil"/>
              <w:left w:val="nil"/>
              <w:bottom w:val="single" w:sz="4" w:space="0" w:color="auto"/>
            </w:tcBorders>
          </w:tcPr>
          <w:p w:rsidR="00877D40" w:rsidRPr="00320454" w:rsidRDefault="00877D40" w:rsidP="00680B37">
            <w:pPr>
              <w:ind w:right="-720"/>
              <w:rPr>
                <w:rFonts w:ascii="Calibri" w:hAnsi="Calibri"/>
                <w:sz w:val="22"/>
              </w:rPr>
            </w:pPr>
            <w:r w:rsidRPr="00320454">
              <w:rPr>
                <w:rFonts w:ascii="Calibri" w:hAnsi="Calibri"/>
                <w:sz w:val="18"/>
              </w:rPr>
              <w:t xml:space="preserve">Traditional Healers:                                                                                                                                                                                                                                                                    </w:t>
            </w:r>
          </w:p>
        </w:tc>
      </w:tr>
      <w:tr w:rsidR="00877D40" w:rsidRPr="00320454" w:rsidTr="0092700E">
        <w:trPr>
          <w:gridAfter w:val="1"/>
          <w:wAfter w:w="180" w:type="dxa"/>
        </w:trPr>
        <w:tc>
          <w:tcPr>
            <w:tcW w:w="10170" w:type="dxa"/>
            <w:gridSpan w:val="5"/>
            <w:tcBorders>
              <w:top w:val="single" w:sz="4" w:space="0" w:color="auto"/>
              <w:bottom w:val="nil"/>
            </w:tcBorders>
          </w:tcPr>
          <w:p w:rsidR="00877D40" w:rsidRPr="00320454" w:rsidRDefault="00877D40" w:rsidP="00877D40">
            <w:pPr>
              <w:numPr>
                <w:ilvl w:val="0"/>
                <w:numId w:val="14"/>
              </w:numPr>
              <w:ind w:right="-720"/>
              <w:rPr>
                <w:rFonts w:ascii="Calibri" w:hAnsi="Calibri"/>
                <w:sz w:val="22"/>
              </w:rPr>
            </w:pPr>
            <w:r w:rsidRPr="00320454">
              <w:rPr>
                <w:rFonts w:ascii="Calibri" w:hAnsi="Calibri"/>
                <w:sz w:val="22"/>
              </w:rPr>
              <w:t>What medical services are provided at this healthcare institution?</w:t>
            </w:r>
            <w:r w:rsidRPr="00320454">
              <w:rPr>
                <w:rFonts w:ascii="Calibri" w:hAnsi="Calibri"/>
                <w:sz w:val="18"/>
                <w:szCs w:val="22"/>
              </w:rPr>
              <w:t xml:space="preserve">                          </w:t>
            </w:r>
            <w:r w:rsidRPr="00320454">
              <w:rPr>
                <w:rFonts w:ascii="Calibri" w:hAnsi="Calibri"/>
                <w:sz w:val="22"/>
                <w:szCs w:val="22"/>
              </w:rPr>
              <w:t xml:space="preserve">        </w:t>
            </w:r>
            <w:r w:rsidRPr="00320454">
              <w:rPr>
                <w:rFonts w:ascii="Calibri" w:hAnsi="Calibri"/>
                <w:sz w:val="18"/>
                <w:szCs w:val="22"/>
              </w:rPr>
              <w:t xml:space="preserve">                                                      </w:t>
            </w:r>
          </w:p>
        </w:tc>
      </w:tr>
      <w:tr w:rsidR="00877D40" w:rsidRPr="00320454" w:rsidTr="0092700E">
        <w:trPr>
          <w:gridAfter w:val="1"/>
          <w:wAfter w:w="180" w:type="dxa"/>
          <w:trHeight w:val="48"/>
        </w:trPr>
        <w:tc>
          <w:tcPr>
            <w:tcW w:w="360" w:type="dxa"/>
            <w:tcBorders>
              <w:top w:val="nil"/>
              <w:bottom w:val="nil"/>
              <w:right w:val="nil"/>
            </w:tcBorders>
          </w:tcPr>
          <w:p w:rsidR="00877D40" w:rsidRPr="00320454" w:rsidRDefault="00877D40" w:rsidP="00812583">
            <w:pPr>
              <w:ind w:right="-720"/>
              <w:rPr>
                <w:rFonts w:ascii="Calibri" w:hAnsi="Calibri"/>
                <w:sz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Primary Care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Pediatrics                           </w:t>
            </w:r>
          </w:p>
        </w:tc>
        <w:tc>
          <w:tcPr>
            <w:tcW w:w="3246" w:type="dxa"/>
            <w:tcBorders>
              <w:top w:val="nil"/>
              <w:left w:val="nil"/>
              <w:bottom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Dental</w:t>
            </w:r>
          </w:p>
        </w:tc>
      </w:tr>
      <w:tr w:rsidR="00877D40" w:rsidRPr="00320454" w:rsidTr="0092700E">
        <w:trPr>
          <w:gridAfter w:val="1"/>
          <w:wAfter w:w="180" w:type="dxa"/>
          <w:trHeight w:val="42"/>
        </w:trPr>
        <w:tc>
          <w:tcPr>
            <w:tcW w:w="360" w:type="dxa"/>
            <w:tcBorders>
              <w:top w:val="nil"/>
              <w:bottom w:val="nil"/>
              <w:right w:val="nil"/>
            </w:tcBorders>
          </w:tcPr>
          <w:p w:rsidR="00877D40" w:rsidRPr="00320454" w:rsidRDefault="00877D40" w:rsidP="00812583">
            <w:pPr>
              <w:ind w:right="-720"/>
              <w:rPr>
                <w:rFonts w:ascii="Calibri" w:hAnsi="Calibri"/>
                <w:sz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3"/>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Family Planning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Intensive Care    </w:t>
            </w:r>
          </w:p>
        </w:tc>
        <w:tc>
          <w:tcPr>
            <w:tcW w:w="3246" w:type="dxa"/>
            <w:tcBorders>
              <w:top w:val="nil"/>
              <w:left w:val="nil"/>
              <w:bottom w:val="nil"/>
            </w:tcBorders>
          </w:tcPr>
          <w:p w:rsidR="00877D40" w:rsidRPr="00320454" w:rsidRDefault="00877D40" w:rsidP="00812583">
            <w:pPr>
              <w:ind w:right="-720"/>
              <w:rPr>
                <w:rFonts w:ascii="Calibri" w:hAnsi="Calibri"/>
                <w:sz w:val="18"/>
                <w:szCs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Nutritional</w:t>
            </w:r>
          </w:p>
        </w:tc>
      </w:tr>
      <w:tr w:rsidR="00877D40" w:rsidRPr="00320454" w:rsidTr="0092700E">
        <w:trPr>
          <w:gridAfter w:val="1"/>
          <w:wAfter w:w="180" w:type="dxa"/>
          <w:trHeight w:val="42"/>
        </w:trPr>
        <w:tc>
          <w:tcPr>
            <w:tcW w:w="360" w:type="dxa"/>
            <w:tcBorders>
              <w:top w:val="nil"/>
              <w:bottom w:val="nil"/>
              <w:right w:val="nil"/>
            </w:tcBorders>
          </w:tcPr>
          <w:p w:rsidR="00877D40" w:rsidRPr="00320454" w:rsidRDefault="00877D40" w:rsidP="00812583">
            <w:pPr>
              <w:ind w:right="-720"/>
              <w:rPr>
                <w:rFonts w:ascii="Calibri" w:hAnsi="Calibri"/>
                <w:sz w:val="22"/>
                <w:szCs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szCs w:val="22"/>
              </w:rPr>
            </w:pP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Surgery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Orthopedics         </w:t>
            </w:r>
          </w:p>
        </w:tc>
        <w:tc>
          <w:tcPr>
            <w:tcW w:w="3246" w:type="dxa"/>
            <w:tcBorders>
              <w:top w:val="nil"/>
              <w:left w:val="nil"/>
              <w:bottom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Eye Care</w:t>
            </w:r>
          </w:p>
        </w:tc>
      </w:tr>
      <w:tr w:rsidR="00877D40" w:rsidRPr="00320454" w:rsidTr="0092700E">
        <w:trPr>
          <w:gridAfter w:val="1"/>
          <w:wAfter w:w="180" w:type="dxa"/>
          <w:trHeight w:val="42"/>
        </w:trPr>
        <w:tc>
          <w:tcPr>
            <w:tcW w:w="360" w:type="dxa"/>
            <w:tcBorders>
              <w:top w:val="nil"/>
              <w:bottom w:val="nil"/>
              <w:right w:val="nil"/>
            </w:tcBorders>
          </w:tcPr>
          <w:p w:rsidR="00877D40" w:rsidRPr="00320454" w:rsidRDefault="00877D40" w:rsidP="00812583">
            <w:pPr>
              <w:ind w:right="-720"/>
              <w:rPr>
                <w:rFonts w:ascii="Calibri" w:hAnsi="Calibri"/>
                <w:sz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3"/>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General Medicine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X-ray/Imaging services</w:t>
            </w:r>
          </w:p>
        </w:tc>
        <w:tc>
          <w:tcPr>
            <w:tcW w:w="3246" w:type="dxa"/>
            <w:tcBorders>
              <w:top w:val="nil"/>
              <w:left w:val="nil"/>
              <w:bottom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Ear, nose, throat</w:t>
            </w:r>
          </w:p>
        </w:tc>
      </w:tr>
      <w:tr w:rsidR="00877D40" w:rsidRPr="00320454" w:rsidTr="0092700E">
        <w:trPr>
          <w:gridAfter w:val="1"/>
          <w:wAfter w:w="180" w:type="dxa"/>
          <w:trHeight w:val="42"/>
        </w:trPr>
        <w:tc>
          <w:tcPr>
            <w:tcW w:w="360" w:type="dxa"/>
            <w:tcBorders>
              <w:top w:val="nil"/>
              <w:bottom w:val="nil"/>
              <w:right w:val="nil"/>
            </w:tcBorders>
          </w:tcPr>
          <w:p w:rsidR="00877D40" w:rsidRPr="00320454" w:rsidRDefault="00877D40" w:rsidP="00812583">
            <w:pPr>
              <w:ind w:right="-720"/>
              <w:rPr>
                <w:rFonts w:ascii="Calibri" w:hAnsi="Calibri"/>
                <w:sz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Emergency Care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Laboratory   </w:t>
            </w:r>
          </w:p>
        </w:tc>
        <w:tc>
          <w:tcPr>
            <w:tcW w:w="3246" w:type="dxa"/>
            <w:tcBorders>
              <w:top w:val="nil"/>
              <w:left w:val="nil"/>
              <w:bottom w:val="nil"/>
            </w:tcBorders>
          </w:tcPr>
          <w:p w:rsidR="00877D40" w:rsidRPr="00320454" w:rsidRDefault="00877D40" w:rsidP="00812583">
            <w:pPr>
              <w:ind w:right="-720"/>
              <w:rPr>
                <w:rFonts w:ascii="Calibri" w:hAnsi="Calibri"/>
                <w:sz w:val="18"/>
                <w:szCs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Mental health</w:t>
            </w:r>
          </w:p>
        </w:tc>
      </w:tr>
      <w:tr w:rsidR="00877D40" w:rsidRPr="00320454" w:rsidTr="0092700E">
        <w:trPr>
          <w:gridAfter w:val="1"/>
          <w:wAfter w:w="180" w:type="dxa"/>
          <w:trHeight w:val="42"/>
        </w:trPr>
        <w:tc>
          <w:tcPr>
            <w:tcW w:w="360" w:type="dxa"/>
            <w:tcBorders>
              <w:top w:val="nil"/>
              <w:bottom w:val="nil"/>
              <w:right w:val="nil"/>
            </w:tcBorders>
          </w:tcPr>
          <w:p w:rsidR="00877D40" w:rsidRPr="00320454" w:rsidRDefault="00877D40" w:rsidP="00812583">
            <w:pPr>
              <w:ind w:right="-720"/>
              <w:rPr>
                <w:rFonts w:ascii="Calibri" w:hAnsi="Calibri"/>
                <w:sz w:val="22"/>
              </w:rPr>
            </w:pPr>
          </w:p>
        </w:tc>
        <w:tc>
          <w:tcPr>
            <w:tcW w:w="3048" w:type="dxa"/>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3"/>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Obstetrics/Gynecology  </w:t>
            </w:r>
          </w:p>
        </w:tc>
        <w:tc>
          <w:tcPr>
            <w:tcW w:w="3516" w:type="dxa"/>
            <w:gridSpan w:val="2"/>
            <w:tcBorders>
              <w:top w:val="nil"/>
              <w:left w:val="nil"/>
              <w:bottom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Endoscopy   </w:t>
            </w:r>
          </w:p>
        </w:tc>
        <w:tc>
          <w:tcPr>
            <w:tcW w:w="3246" w:type="dxa"/>
            <w:tcBorders>
              <w:top w:val="nil"/>
              <w:left w:val="nil"/>
              <w:bottom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Traditional medicine  </w:t>
            </w:r>
          </w:p>
        </w:tc>
      </w:tr>
      <w:tr w:rsidR="00877D40" w:rsidRPr="00320454" w:rsidTr="0092700E">
        <w:trPr>
          <w:gridAfter w:val="1"/>
          <w:wAfter w:w="180" w:type="dxa"/>
          <w:trHeight w:val="42"/>
        </w:trPr>
        <w:tc>
          <w:tcPr>
            <w:tcW w:w="360" w:type="dxa"/>
            <w:tcBorders>
              <w:top w:val="nil"/>
              <w:right w:val="nil"/>
            </w:tcBorders>
          </w:tcPr>
          <w:p w:rsidR="00877D40" w:rsidRPr="00320454" w:rsidRDefault="00877D40" w:rsidP="00812583">
            <w:pPr>
              <w:ind w:right="-720"/>
              <w:rPr>
                <w:rFonts w:ascii="Calibri" w:hAnsi="Calibri"/>
                <w:sz w:val="22"/>
              </w:rPr>
            </w:pPr>
          </w:p>
        </w:tc>
        <w:tc>
          <w:tcPr>
            <w:tcW w:w="3048" w:type="dxa"/>
            <w:tcBorders>
              <w:top w:val="nil"/>
              <w:left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3"/>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Health education     </w:t>
            </w:r>
          </w:p>
        </w:tc>
        <w:tc>
          <w:tcPr>
            <w:tcW w:w="3516" w:type="dxa"/>
            <w:gridSpan w:val="2"/>
            <w:tcBorders>
              <w:top w:val="nil"/>
              <w:left w:val="nil"/>
              <w:right w:val="nil"/>
            </w:tcBorders>
          </w:tcPr>
          <w:p w:rsidR="00877D40" w:rsidRPr="00320454" w:rsidRDefault="00877D40" w:rsidP="00812583">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Immunizations                 </w:t>
            </w:r>
          </w:p>
        </w:tc>
        <w:tc>
          <w:tcPr>
            <w:tcW w:w="3246" w:type="dxa"/>
            <w:tcBorders>
              <w:top w:val="nil"/>
              <w:left w:val="nil"/>
            </w:tcBorders>
          </w:tcPr>
          <w:p w:rsidR="00877D40" w:rsidRPr="00320454" w:rsidRDefault="00877D40" w:rsidP="00DC5C07">
            <w:pPr>
              <w:ind w:right="-720"/>
              <w:rPr>
                <w:rFonts w:ascii="Calibri" w:hAnsi="Calibri"/>
                <w:sz w:val="22"/>
              </w:rPr>
            </w:pP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Other:  </w:t>
            </w:r>
          </w:p>
        </w:tc>
      </w:tr>
      <w:tr w:rsidR="00877D40" w:rsidRPr="00320454" w:rsidTr="0092700E">
        <w:trPr>
          <w:gridAfter w:val="1"/>
          <w:wAfter w:w="180" w:type="dxa"/>
        </w:trPr>
        <w:tc>
          <w:tcPr>
            <w:tcW w:w="3408" w:type="dxa"/>
            <w:gridSpan w:val="2"/>
          </w:tcPr>
          <w:p w:rsidR="00877D40" w:rsidRPr="00320454" w:rsidRDefault="00877D40" w:rsidP="00877D40">
            <w:pPr>
              <w:numPr>
                <w:ilvl w:val="0"/>
                <w:numId w:val="14"/>
              </w:numPr>
              <w:ind w:right="-720"/>
              <w:rPr>
                <w:rFonts w:ascii="Calibri" w:hAnsi="Calibri"/>
              </w:rPr>
            </w:pPr>
            <w:r w:rsidRPr="00320454">
              <w:rPr>
                <w:rFonts w:ascii="Calibri" w:hAnsi="Calibri"/>
              </w:rPr>
              <w:t>What electrical voltage is used?</w:t>
            </w:r>
          </w:p>
          <w:p w:rsidR="00877D40" w:rsidRPr="00320454" w:rsidRDefault="00877D40" w:rsidP="00812583">
            <w:pPr>
              <w:ind w:right="-720"/>
              <w:rPr>
                <w:rFonts w:ascii="Calibri" w:hAnsi="Calibri"/>
                <w:sz w:val="18"/>
                <w:szCs w:val="22"/>
              </w:rPr>
            </w:pPr>
            <w:r w:rsidRPr="00320454">
              <w:rPr>
                <w:rFonts w:ascii="Calibri" w:hAnsi="Calibri"/>
                <w:sz w:val="22"/>
                <w:szCs w:val="22"/>
              </w:rPr>
              <w:t xml:space="preserve">         </w:t>
            </w: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110 volts, 50 Hz </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110 volts, 60 Hz</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220 volts, 50 Hz</w:t>
            </w:r>
          </w:p>
          <w:p w:rsidR="00877D40" w:rsidRPr="00320454" w:rsidRDefault="00877D40" w:rsidP="00812583">
            <w:pPr>
              <w:ind w:right="-720"/>
              <w:rPr>
                <w:rFonts w:ascii="Calibri" w:hAnsi="Calibri"/>
              </w:rPr>
            </w:pPr>
            <w:r w:rsidRPr="00320454">
              <w:rPr>
                <w:rFonts w:ascii="Calibri" w:hAnsi="Calibri"/>
                <w:sz w:val="18"/>
                <w:szCs w:val="22"/>
              </w:rPr>
              <w:t xml:space="preserve">           </w:t>
            </w:r>
            <w:r w:rsidRPr="00320454">
              <w:rPr>
                <w:rFonts w:ascii="Calibri" w:hAnsi="Calibri"/>
                <w:sz w:val="18"/>
                <w:szCs w:val="22"/>
              </w:rPr>
              <w:fldChar w:fldCharType="begin">
                <w:ffData>
                  <w:name w:val="Check3"/>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220 volts, 60 Hz     </w:t>
            </w:r>
          </w:p>
        </w:tc>
        <w:tc>
          <w:tcPr>
            <w:tcW w:w="3516" w:type="dxa"/>
            <w:gridSpan w:val="2"/>
          </w:tcPr>
          <w:p w:rsidR="00877D40" w:rsidRPr="00320454" w:rsidRDefault="00877D40" w:rsidP="00877D40">
            <w:pPr>
              <w:numPr>
                <w:ilvl w:val="0"/>
                <w:numId w:val="14"/>
              </w:numPr>
              <w:ind w:right="-720"/>
              <w:rPr>
                <w:rFonts w:ascii="Calibri" w:hAnsi="Calibri"/>
              </w:rPr>
            </w:pPr>
            <w:r w:rsidRPr="00320454">
              <w:rPr>
                <w:rFonts w:ascii="Calibri" w:hAnsi="Calibri"/>
              </w:rPr>
              <w:t>How is Oxygen delivered?</w:t>
            </w:r>
          </w:p>
          <w:p w:rsidR="00877D40" w:rsidRPr="00320454" w:rsidRDefault="00877D40" w:rsidP="00812583">
            <w:pPr>
              <w:ind w:right="-720"/>
              <w:rPr>
                <w:rFonts w:ascii="Calibri" w:hAnsi="Calibri"/>
                <w:sz w:val="18"/>
                <w:szCs w:val="22"/>
              </w:rPr>
            </w:pPr>
            <w:r w:rsidRPr="00320454">
              <w:rPr>
                <w:rFonts w:ascii="Calibri" w:hAnsi="Calibri"/>
                <w:sz w:val="22"/>
                <w:szCs w:val="22"/>
              </w:rPr>
              <w:t xml:space="preserve">        </w:t>
            </w: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Central oxygen</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Bottled oxygen</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 oxygen available</w:t>
            </w:r>
          </w:p>
          <w:p w:rsidR="00877D40" w:rsidRPr="00320454" w:rsidRDefault="00877D40" w:rsidP="00812583">
            <w:pPr>
              <w:ind w:right="-720"/>
              <w:rPr>
                <w:rFonts w:ascii="Calibri" w:hAnsi="Calibri"/>
              </w:rPr>
            </w:pPr>
          </w:p>
        </w:tc>
        <w:tc>
          <w:tcPr>
            <w:tcW w:w="3246" w:type="dxa"/>
          </w:tcPr>
          <w:p w:rsidR="00877D40" w:rsidRPr="00320454" w:rsidRDefault="00877D40" w:rsidP="00877D40">
            <w:pPr>
              <w:numPr>
                <w:ilvl w:val="0"/>
                <w:numId w:val="14"/>
              </w:numPr>
              <w:ind w:right="-720"/>
              <w:rPr>
                <w:rFonts w:ascii="Calibri" w:hAnsi="Calibri"/>
              </w:rPr>
            </w:pPr>
            <w:r w:rsidRPr="00320454">
              <w:rPr>
                <w:rFonts w:ascii="Calibri" w:hAnsi="Calibri"/>
              </w:rPr>
              <w:t>How are items sterilized?</w:t>
            </w:r>
          </w:p>
          <w:p w:rsidR="00877D40" w:rsidRPr="00320454" w:rsidRDefault="00877D40" w:rsidP="00812583">
            <w:pPr>
              <w:ind w:right="-720"/>
              <w:rPr>
                <w:rFonts w:ascii="Calibri" w:hAnsi="Calibri"/>
                <w:sz w:val="18"/>
                <w:szCs w:val="22"/>
              </w:rPr>
            </w:pPr>
            <w:r w:rsidRPr="00320454">
              <w:rPr>
                <w:rFonts w:ascii="Calibri" w:hAnsi="Calibri"/>
                <w:sz w:val="22"/>
                <w:szCs w:val="22"/>
              </w:rPr>
              <w:t xml:space="preserve">        </w:t>
            </w: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Autoclave</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Gas</w:t>
            </w:r>
          </w:p>
          <w:p w:rsidR="00877D40" w:rsidRPr="00320454" w:rsidRDefault="00877D40" w:rsidP="00812583">
            <w:pPr>
              <w:ind w:right="-720"/>
              <w:rPr>
                <w:rFonts w:ascii="Calibri" w:hAnsi="Calibri"/>
                <w:sz w:val="18"/>
                <w:szCs w:val="22"/>
              </w:rPr>
            </w:pPr>
            <w:r w:rsidRPr="00320454">
              <w:rPr>
                <w:rFonts w:ascii="Calibri" w:hAnsi="Calibri"/>
                <w:sz w:val="18"/>
                <w:szCs w:val="22"/>
              </w:rPr>
              <w:t xml:space="preserve">          </w:t>
            </w: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Other:  </w:t>
            </w:r>
          </w:p>
          <w:p w:rsidR="00877D40" w:rsidRPr="00320454" w:rsidRDefault="00877D40" w:rsidP="00812583">
            <w:pPr>
              <w:ind w:right="-720"/>
              <w:rPr>
                <w:rFonts w:ascii="Calibri" w:hAnsi="Calibri"/>
              </w:rPr>
            </w:pPr>
          </w:p>
        </w:tc>
      </w:tr>
      <w:tr w:rsidR="00877D40" w:rsidRPr="00320454" w:rsidTr="0092700E">
        <w:trPr>
          <w:gridAfter w:val="1"/>
          <w:wAfter w:w="180" w:type="dxa"/>
        </w:trPr>
        <w:tc>
          <w:tcPr>
            <w:tcW w:w="3408" w:type="dxa"/>
            <w:gridSpan w:val="2"/>
          </w:tcPr>
          <w:p w:rsidR="00877D40" w:rsidRPr="00320454" w:rsidRDefault="00877D40" w:rsidP="00877D40">
            <w:pPr>
              <w:numPr>
                <w:ilvl w:val="0"/>
                <w:numId w:val="14"/>
              </w:numPr>
              <w:ind w:right="-720"/>
              <w:rPr>
                <w:rFonts w:ascii="Calibri" w:hAnsi="Calibri"/>
              </w:rPr>
            </w:pPr>
            <w:r w:rsidRPr="00320454">
              <w:rPr>
                <w:rFonts w:ascii="Calibri" w:hAnsi="Calibri"/>
              </w:rPr>
              <w:t>Is running water available?</w:t>
            </w:r>
          </w:p>
          <w:p w:rsidR="00877D40" w:rsidRPr="00320454" w:rsidRDefault="00877D40" w:rsidP="00812583">
            <w:pPr>
              <w:ind w:right="-720"/>
              <w:rPr>
                <w:rFonts w:ascii="Calibri" w:hAnsi="Calibri"/>
                <w:sz w:val="18"/>
                <w:szCs w:val="22"/>
              </w:rPr>
            </w:pPr>
            <w:r w:rsidRPr="00320454">
              <w:rPr>
                <w:rFonts w:ascii="Calibri" w:hAnsi="Calibri"/>
                <w:sz w:val="22"/>
                <w:szCs w:val="22"/>
              </w:rPr>
              <w:t xml:space="preserve">       </w:t>
            </w: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Yes</w:t>
            </w:r>
          </w:p>
          <w:p w:rsidR="00877D40" w:rsidRPr="00320454" w:rsidRDefault="00877D40" w:rsidP="00812583">
            <w:pPr>
              <w:ind w:right="-720"/>
              <w:rPr>
                <w:rFonts w:ascii="Calibri" w:hAnsi="Calibri"/>
              </w:rPr>
            </w:pPr>
            <w:r w:rsidRPr="00320454">
              <w:rPr>
                <w:rFonts w:ascii="Calibri" w:hAnsi="Calibri"/>
                <w:sz w:val="18"/>
                <w:szCs w:val="22"/>
              </w:rPr>
              <w:t xml:space="preserve">    </w:t>
            </w:r>
            <w:r>
              <w:rPr>
                <w:rFonts w:ascii="Calibri" w:hAnsi="Calibri"/>
                <w:sz w:val="18"/>
                <w:szCs w:val="22"/>
              </w:rPr>
              <w:t xml:space="preserve"> </w:t>
            </w: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w:t>
            </w:r>
          </w:p>
        </w:tc>
        <w:tc>
          <w:tcPr>
            <w:tcW w:w="3516" w:type="dxa"/>
            <w:gridSpan w:val="2"/>
          </w:tcPr>
          <w:p w:rsidR="00877D40" w:rsidRPr="00320454" w:rsidRDefault="00877D40" w:rsidP="00877D40">
            <w:pPr>
              <w:numPr>
                <w:ilvl w:val="0"/>
                <w:numId w:val="14"/>
              </w:numPr>
              <w:ind w:right="-720"/>
              <w:rPr>
                <w:rFonts w:ascii="Calibri" w:hAnsi="Calibri"/>
              </w:rPr>
            </w:pPr>
            <w:r w:rsidRPr="00320454">
              <w:rPr>
                <w:rFonts w:ascii="Calibri" w:hAnsi="Calibri"/>
              </w:rPr>
              <w:t>Is the electrical current stable?</w:t>
            </w:r>
          </w:p>
          <w:p w:rsidR="00877D40" w:rsidRPr="00320454" w:rsidRDefault="00877D40" w:rsidP="00812583">
            <w:pPr>
              <w:ind w:right="-720"/>
              <w:rPr>
                <w:rFonts w:ascii="Calibri" w:hAnsi="Calibri"/>
                <w:sz w:val="18"/>
                <w:szCs w:val="22"/>
              </w:rPr>
            </w:pP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Yes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 </w:t>
            </w:r>
          </w:p>
          <w:p w:rsidR="00877D40" w:rsidRPr="00320454" w:rsidRDefault="00877D40" w:rsidP="00812583">
            <w:pPr>
              <w:ind w:right="-720"/>
              <w:rPr>
                <w:rFonts w:ascii="Calibri" w:hAnsi="Calibri"/>
                <w:szCs w:val="22"/>
              </w:rPr>
            </w:pPr>
            <w:r w:rsidRPr="00320454">
              <w:rPr>
                <w:rFonts w:ascii="Calibri" w:hAnsi="Calibri"/>
                <w:szCs w:val="22"/>
              </w:rPr>
              <w:t>Is there a generator at the facility?</w:t>
            </w:r>
          </w:p>
          <w:p w:rsidR="00877D40" w:rsidRPr="00320454" w:rsidRDefault="00877D40" w:rsidP="00812583">
            <w:pPr>
              <w:ind w:right="-720"/>
              <w:rPr>
                <w:rFonts w:ascii="Calibri" w:hAnsi="Calibri"/>
                <w:sz w:val="18"/>
                <w:szCs w:val="22"/>
              </w:rPr>
            </w:pP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 xml:space="preserve">Yes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 </w:t>
            </w:r>
          </w:p>
        </w:tc>
        <w:tc>
          <w:tcPr>
            <w:tcW w:w="3246" w:type="dxa"/>
          </w:tcPr>
          <w:p w:rsidR="00877D40" w:rsidRPr="00320454" w:rsidRDefault="00877D40" w:rsidP="00877D40">
            <w:pPr>
              <w:numPr>
                <w:ilvl w:val="0"/>
                <w:numId w:val="14"/>
              </w:numPr>
              <w:ind w:right="-720"/>
              <w:rPr>
                <w:rFonts w:ascii="Calibri" w:hAnsi="Calibri"/>
              </w:rPr>
            </w:pPr>
            <w:r w:rsidRPr="00320454">
              <w:rPr>
                <w:rFonts w:ascii="Calibri" w:hAnsi="Calibri"/>
              </w:rPr>
              <w:t>Is there internet access?</w:t>
            </w:r>
          </w:p>
          <w:p w:rsidR="00877D40" w:rsidRPr="00320454" w:rsidRDefault="00877D40" w:rsidP="00812583">
            <w:pPr>
              <w:ind w:right="-720"/>
              <w:rPr>
                <w:rFonts w:ascii="Calibri" w:hAnsi="Calibri"/>
                <w:sz w:val="18"/>
                <w:szCs w:val="22"/>
              </w:rPr>
            </w:pPr>
            <w:r w:rsidRPr="00320454">
              <w:rPr>
                <w:rFonts w:ascii="Calibri" w:hAnsi="Calibri"/>
                <w:sz w:val="22"/>
                <w:szCs w:val="22"/>
              </w:rPr>
              <w:t xml:space="preserve">        </w:t>
            </w:r>
            <w:r w:rsidRPr="00320454">
              <w:rPr>
                <w:rFonts w:ascii="Calibri" w:hAnsi="Calibri"/>
                <w:sz w:val="22"/>
                <w:szCs w:val="22"/>
              </w:rPr>
              <w:fldChar w:fldCharType="begin">
                <w:ffData>
                  <w:name w:val=""/>
                  <w:enabled/>
                  <w:calcOnExit w:val="0"/>
                  <w:checkBox>
                    <w:size w:val="18"/>
                    <w:default w:val="0"/>
                  </w:checkBox>
                </w:ffData>
              </w:fldChar>
            </w:r>
            <w:r w:rsidRPr="00320454">
              <w:rPr>
                <w:rFonts w:ascii="Calibri" w:hAnsi="Calibri"/>
                <w:sz w:val="22"/>
                <w:szCs w:val="22"/>
              </w:rPr>
              <w:instrText xml:space="preserve"> FORMCHECKBOX </w:instrText>
            </w:r>
            <w:r w:rsidR="00571385">
              <w:rPr>
                <w:rFonts w:ascii="Calibri" w:hAnsi="Calibri"/>
                <w:sz w:val="22"/>
                <w:szCs w:val="22"/>
              </w:rPr>
            </w:r>
            <w:r w:rsidR="00571385">
              <w:rPr>
                <w:rFonts w:ascii="Calibri" w:hAnsi="Calibri"/>
                <w:sz w:val="22"/>
                <w:szCs w:val="22"/>
              </w:rPr>
              <w:fldChar w:fldCharType="separate"/>
            </w:r>
            <w:r w:rsidRPr="00320454">
              <w:rPr>
                <w:rFonts w:ascii="Calibri" w:hAnsi="Calibri"/>
                <w:sz w:val="22"/>
                <w:szCs w:val="22"/>
              </w:rPr>
              <w:fldChar w:fldCharType="end"/>
            </w:r>
            <w:r w:rsidRPr="00320454">
              <w:rPr>
                <w:rFonts w:ascii="Calibri" w:hAnsi="Calibri"/>
                <w:sz w:val="22"/>
                <w:szCs w:val="22"/>
              </w:rPr>
              <w:t xml:space="preserve"> </w:t>
            </w:r>
            <w:r w:rsidRPr="00320454">
              <w:rPr>
                <w:rFonts w:ascii="Calibri" w:hAnsi="Calibri"/>
                <w:sz w:val="18"/>
                <w:szCs w:val="22"/>
              </w:rPr>
              <w:t>Yes</w:t>
            </w:r>
          </w:p>
          <w:p w:rsidR="00877D40" w:rsidRPr="00320454" w:rsidRDefault="00877D40" w:rsidP="00812583">
            <w:pPr>
              <w:ind w:right="-720"/>
              <w:rPr>
                <w:rFonts w:ascii="Calibri" w:hAnsi="Calibri"/>
              </w:rPr>
            </w:pP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w:t>
            </w:r>
          </w:p>
        </w:tc>
      </w:tr>
      <w:tr w:rsidR="00877D40" w:rsidRPr="00320454" w:rsidTr="0092700E">
        <w:trPr>
          <w:gridAfter w:val="1"/>
          <w:wAfter w:w="180" w:type="dxa"/>
        </w:trPr>
        <w:tc>
          <w:tcPr>
            <w:tcW w:w="10170" w:type="dxa"/>
            <w:gridSpan w:val="5"/>
          </w:tcPr>
          <w:p w:rsidR="00877D40" w:rsidRDefault="00A21D64" w:rsidP="00680B37">
            <w:pPr>
              <w:numPr>
                <w:ilvl w:val="0"/>
                <w:numId w:val="14"/>
              </w:numPr>
              <w:ind w:right="-108"/>
              <w:rPr>
                <w:rFonts w:ascii="Calibri" w:hAnsi="Calibri"/>
                <w:sz w:val="22"/>
              </w:rPr>
            </w:pPr>
            <w:r>
              <w:rPr>
                <w:rFonts w:ascii="Calibri" w:hAnsi="Calibri"/>
                <w:sz w:val="22"/>
              </w:rPr>
              <w:t>After you have used a consumable item or a piece of equipment can no longer be used, how do you dispose of that item?</w:t>
            </w:r>
          </w:p>
          <w:p w:rsidR="00A21D64" w:rsidRDefault="00A21D64" w:rsidP="00A21D64">
            <w:pPr>
              <w:ind w:left="360" w:right="-108"/>
              <w:rPr>
                <w:rFonts w:ascii="Calibri" w:hAnsi="Calibri"/>
                <w:sz w:val="22"/>
              </w:rPr>
            </w:pPr>
          </w:p>
          <w:p w:rsidR="00680B37" w:rsidRPr="00320454" w:rsidRDefault="00680B37" w:rsidP="00680B37">
            <w:pPr>
              <w:ind w:left="360" w:right="-108"/>
              <w:rPr>
                <w:rFonts w:ascii="Calibri" w:hAnsi="Calibri"/>
                <w:sz w:val="22"/>
              </w:rPr>
            </w:pPr>
          </w:p>
        </w:tc>
      </w:tr>
      <w:tr w:rsidR="00877D40" w:rsidRPr="00320454" w:rsidTr="0092700E">
        <w:trPr>
          <w:gridAfter w:val="1"/>
          <w:wAfter w:w="180" w:type="dxa"/>
        </w:trPr>
        <w:tc>
          <w:tcPr>
            <w:tcW w:w="10170" w:type="dxa"/>
            <w:gridSpan w:val="5"/>
          </w:tcPr>
          <w:p w:rsidR="00877D40" w:rsidRDefault="00877D40" w:rsidP="00680B37">
            <w:pPr>
              <w:numPr>
                <w:ilvl w:val="0"/>
                <w:numId w:val="14"/>
              </w:numPr>
              <w:ind w:right="-720"/>
              <w:rPr>
                <w:rFonts w:ascii="Calibri" w:hAnsi="Calibri"/>
                <w:sz w:val="22"/>
              </w:rPr>
            </w:pPr>
            <w:r w:rsidRPr="00320454">
              <w:rPr>
                <w:rFonts w:ascii="Calibri" w:hAnsi="Calibri"/>
                <w:sz w:val="22"/>
              </w:rPr>
              <w:t xml:space="preserve">Other comments about this healthcare institution:  </w:t>
            </w:r>
          </w:p>
          <w:p w:rsidR="00A21D64" w:rsidRPr="00320454" w:rsidRDefault="00A21D64" w:rsidP="00A21D64">
            <w:pPr>
              <w:ind w:left="360" w:right="-720"/>
              <w:rPr>
                <w:rFonts w:ascii="Calibri" w:hAnsi="Calibri"/>
                <w:sz w:val="22"/>
              </w:rPr>
            </w:pPr>
          </w:p>
        </w:tc>
      </w:tr>
      <w:tr w:rsidR="00877D40" w:rsidRPr="00320454" w:rsidTr="0092700E">
        <w:tblPrEx>
          <w:tblLook w:val="04A0" w:firstRow="1" w:lastRow="0" w:firstColumn="1" w:lastColumn="0" w:noHBand="0" w:noVBand="1"/>
        </w:tblPrEx>
        <w:trPr>
          <w:trHeight w:val="68"/>
        </w:trPr>
        <w:tc>
          <w:tcPr>
            <w:tcW w:w="10350" w:type="dxa"/>
            <w:gridSpan w:val="6"/>
            <w:tcBorders>
              <w:top w:val="single" w:sz="18" w:space="0" w:color="auto"/>
              <w:bottom w:val="nil"/>
            </w:tcBorders>
          </w:tcPr>
          <w:p w:rsidR="00877D40" w:rsidRPr="00E2246C" w:rsidRDefault="00DC5C07" w:rsidP="00EF59B5">
            <w:pPr>
              <w:ind w:right="-108"/>
              <w:rPr>
                <w:sz w:val="24"/>
                <w:szCs w:val="24"/>
              </w:rPr>
            </w:pPr>
            <w:r>
              <w:rPr>
                <w:rFonts w:ascii="Calibri" w:hAnsi="Calibri"/>
                <w:b/>
                <w:color w:val="1D3A7B"/>
                <w:sz w:val="24"/>
                <w:szCs w:val="24"/>
              </w:rPr>
              <w:t>Section D</w:t>
            </w:r>
            <w:r w:rsidR="00EF59B5" w:rsidRPr="00E2246C">
              <w:rPr>
                <w:rFonts w:ascii="Calibri" w:hAnsi="Calibri"/>
                <w:b/>
                <w:color w:val="1D3A7B"/>
                <w:sz w:val="24"/>
                <w:szCs w:val="24"/>
              </w:rPr>
              <w:t xml:space="preserve"> – Shipping Documentation</w:t>
            </w:r>
          </w:p>
        </w:tc>
      </w:tr>
      <w:tr w:rsidR="00877D40" w:rsidRPr="00320454" w:rsidTr="0092700E">
        <w:tblPrEx>
          <w:tblLook w:val="04A0" w:firstRow="1" w:lastRow="0" w:firstColumn="1" w:lastColumn="0" w:noHBand="0" w:noVBand="1"/>
        </w:tblPrEx>
        <w:trPr>
          <w:trHeight w:val="453"/>
        </w:trPr>
        <w:tc>
          <w:tcPr>
            <w:tcW w:w="10350" w:type="dxa"/>
            <w:gridSpan w:val="6"/>
            <w:tcBorders>
              <w:top w:val="nil"/>
              <w:bottom w:val="single" w:sz="18" w:space="0" w:color="auto"/>
            </w:tcBorders>
          </w:tcPr>
          <w:p w:rsidR="00877D40" w:rsidRPr="00320454" w:rsidRDefault="00EF59B5" w:rsidP="00CD7010">
            <w:pPr>
              <w:ind w:right="-108"/>
              <w:rPr>
                <w:sz w:val="22"/>
              </w:rPr>
            </w:pPr>
            <w:r>
              <w:rPr>
                <w:rFonts w:ascii="Calibri" w:hAnsi="Calibri"/>
                <w:b/>
                <w:color w:val="1D3A7B"/>
                <w:sz w:val="22"/>
              </w:rPr>
              <w:t>Consignee</w:t>
            </w:r>
            <w:r w:rsidR="00877D40" w:rsidRPr="00320454">
              <w:rPr>
                <w:rFonts w:ascii="Calibri" w:hAnsi="Calibri"/>
                <w:b/>
                <w:color w:val="0000FF"/>
                <w:sz w:val="22"/>
              </w:rPr>
              <w:t xml:space="preserve"> </w:t>
            </w:r>
            <w:r w:rsidR="00877D40" w:rsidRPr="00320454">
              <w:rPr>
                <w:rFonts w:ascii="Calibri" w:hAnsi="Calibri"/>
                <w:i/>
              </w:rPr>
              <w:t xml:space="preserve">This is the organization which appears on official shipping documents as the recipient of the </w:t>
            </w:r>
            <w:r w:rsidR="00CD7010">
              <w:rPr>
                <w:rFonts w:ascii="Calibri" w:hAnsi="Calibri"/>
                <w:i/>
              </w:rPr>
              <w:t>pallet(s)</w:t>
            </w:r>
            <w:r w:rsidR="00877D40" w:rsidRPr="00320454">
              <w:rPr>
                <w:rFonts w:ascii="Calibri" w:hAnsi="Calibri"/>
                <w:i/>
              </w:rPr>
              <w:t xml:space="preserve">.  In some cases the Consignee is the healthcare institution which will use the donated medical supplies.  In other cases it is a charitable organization which will receive the </w:t>
            </w:r>
            <w:r w:rsidR="00CD7010">
              <w:rPr>
                <w:rFonts w:ascii="Calibri" w:hAnsi="Calibri"/>
                <w:i/>
              </w:rPr>
              <w:t>pallet(s)</w:t>
            </w:r>
            <w:r w:rsidR="00877D40" w:rsidRPr="00320454">
              <w:rPr>
                <w:rFonts w:ascii="Calibri" w:hAnsi="Calibri"/>
                <w:i/>
              </w:rPr>
              <w:t xml:space="preserve"> and give the donated medical supplies to a local healthcare institution.</w:t>
            </w:r>
          </w:p>
        </w:tc>
      </w:tr>
      <w:tr w:rsidR="00877D40" w:rsidRPr="00320454" w:rsidTr="0092700E">
        <w:tblPrEx>
          <w:tblLook w:val="04A0" w:firstRow="1" w:lastRow="0" w:firstColumn="1" w:lastColumn="0" w:noHBand="0" w:noVBand="1"/>
        </w:tblPrEx>
        <w:trPr>
          <w:trHeight w:val="63"/>
        </w:trPr>
        <w:tc>
          <w:tcPr>
            <w:tcW w:w="10350" w:type="dxa"/>
            <w:gridSpan w:val="6"/>
            <w:tcBorders>
              <w:top w:val="single" w:sz="18" w:space="0" w:color="auto"/>
            </w:tcBorders>
          </w:tcPr>
          <w:p w:rsidR="00877D40" w:rsidRPr="00320454" w:rsidRDefault="00877D40" w:rsidP="00680B37">
            <w:pPr>
              <w:numPr>
                <w:ilvl w:val="0"/>
                <w:numId w:val="15"/>
              </w:numPr>
              <w:ind w:right="-108"/>
              <w:rPr>
                <w:sz w:val="22"/>
              </w:rPr>
            </w:pPr>
            <w:r w:rsidRPr="00320454">
              <w:rPr>
                <w:rFonts w:ascii="Calibri" w:hAnsi="Calibri"/>
                <w:sz w:val="22"/>
              </w:rPr>
              <w:t>Organization Name</w:t>
            </w:r>
            <w:r w:rsidR="00A21D64">
              <w:rPr>
                <w:rFonts w:ascii="Calibri" w:hAnsi="Calibri"/>
                <w:sz w:val="22"/>
              </w:rPr>
              <w:t xml:space="preserve"> used for Consignee</w:t>
            </w:r>
            <w:r w:rsidRPr="00320454">
              <w:rPr>
                <w:rFonts w:ascii="Calibri" w:hAnsi="Calibri"/>
                <w:sz w:val="22"/>
              </w:rPr>
              <w:t xml:space="preserve">:  </w:t>
            </w:r>
          </w:p>
        </w:tc>
      </w:tr>
      <w:tr w:rsidR="00A21D64" w:rsidRPr="00320454" w:rsidTr="0092700E">
        <w:tblPrEx>
          <w:tblLook w:val="04A0" w:firstRow="1" w:lastRow="0" w:firstColumn="1" w:lastColumn="0" w:noHBand="0" w:noVBand="1"/>
        </w:tblPrEx>
        <w:trPr>
          <w:trHeight w:val="63"/>
        </w:trPr>
        <w:tc>
          <w:tcPr>
            <w:tcW w:w="10350" w:type="dxa"/>
            <w:gridSpan w:val="6"/>
          </w:tcPr>
          <w:p w:rsidR="00A21D64" w:rsidRPr="00320454" w:rsidRDefault="00A21D64" w:rsidP="00680B37">
            <w:pPr>
              <w:numPr>
                <w:ilvl w:val="0"/>
                <w:numId w:val="15"/>
              </w:numPr>
              <w:ind w:right="-108"/>
              <w:rPr>
                <w:rFonts w:ascii="Calibri" w:hAnsi="Calibri"/>
                <w:sz w:val="22"/>
              </w:rPr>
            </w:pPr>
            <w:r>
              <w:rPr>
                <w:rFonts w:ascii="Calibri" w:hAnsi="Calibri"/>
                <w:sz w:val="22"/>
              </w:rPr>
              <w:lastRenderedPageBreak/>
              <w:t>Contact Name:</w:t>
            </w:r>
          </w:p>
        </w:tc>
      </w:tr>
      <w:tr w:rsidR="00877D40" w:rsidRPr="00320454" w:rsidTr="0092700E">
        <w:tblPrEx>
          <w:tblLook w:val="04A0" w:firstRow="1" w:lastRow="0" w:firstColumn="1" w:lastColumn="0" w:noHBand="0" w:noVBand="1"/>
        </w:tblPrEx>
        <w:trPr>
          <w:trHeight w:val="890"/>
        </w:trPr>
        <w:tc>
          <w:tcPr>
            <w:tcW w:w="10350" w:type="dxa"/>
            <w:gridSpan w:val="6"/>
          </w:tcPr>
          <w:p w:rsidR="00877D40" w:rsidRPr="00A21D64" w:rsidRDefault="00877D40" w:rsidP="00A21D64">
            <w:pPr>
              <w:numPr>
                <w:ilvl w:val="0"/>
                <w:numId w:val="15"/>
              </w:numPr>
              <w:ind w:right="-108"/>
              <w:rPr>
                <w:rFonts w:ascii="Calibri" w:hAnsi="Calibri"/>
                <w:sz w:val="22"/>
              </w:rPr>
            </w:pPr>
            <w:r w:rsidRPr="00320454">
              <w:rPr>
                <w:rFonts w:ascii="Calibri" w:hAnsi="Calibri"/>
                <w:sz w:val="22"/>
              </w:rPr>
              <w:t>Address   EXACTLY AS IT SHOULD APPEAR ON OFFICIAL SHIPPING DOCUMENTS (street, city, state/province, country, postal code, etc.  DO NOT PROVIDE P.O. BOX)</w:t>
            </w:r>
            <w:r w:rsidR="00A21D64">
              <w:rPr>
                <w:rFonts w:ascii="Calibri" w:hAnsi="Calibri"/>
                <w:sz w:val="22"/>
              </w:rPr>
              <w:t>:</w:t>
            </w:r>
          </w:p>
        </w:tc>
      </w:tr>
      <w:tr w:rsidR="00A21D64" w:rsidRPr="00320454" w:rsidTr="0092700E">
        <w:tblPrEx>
          <w:tblLook w:val="04A0" w:firstRow="1" w:lastRow="0" w:firstColumn="1" w:lastColumn="0" w:noHBand="0" w:noVBand="1"/>
        </w:tblPrEx>
        <w:trPr>
          <w:trHeight w:val="300"/>
        </w:trPr>
        <w:tc>
          <w:tcPr>
            <w:tcW w:w="10350" w:type="dxa"/>
            <w:gridSpan w:val="6"/>
          </w:tcPr>
          <w:p w:rsidR="00A21D64" w:rsidRPr="00320454" w:rsidRDefault="00A21D64" w:rsidP="00A21D64">
            <w:pPr>
              <w:numPr>
                <w:ilvl w:val="0"/>
                <w:numId w:val="15"/>
              </w:numPr>
              <w:ind w:right="-720"/>
              <w:rPr>
                <w:rFonts w:ascii="Calibri" w:hAnsi="Calibri"/>
                <w:sz w:val="22"/>
              </w:rPr>
            </w:pPr>
            <w:r w:rsidRPr="00320454">
              <w:rPr>
                <w:rFonts w:ascii="Calibri" w:hAnsi="Calibri"/>
                <w:sz w:val="22"/>
              </w:rPr>
              <w:t xml:space="preserve">City:  </w:t>
            </w:r>
            <w:r w:rsidRPr="00320454">
              <w:rPr>
                <w:rFonts w:ascii="Calibri" w:hAnsi="Calibri"/>
                <w:sz w:val="22"/>
                <w:szCs w:val="22"/>
              </w:rPr>
              <w:t xml:space="preserve">                                                                                   Country:  </w:t>
            </w:r>
          </w:p>
        </w:tc>
      </w:tr>
      <w:tr w:rsidR="00A21D64" w:rsidRPr="00320454" w:rsidTr="0092700E">
        <w:tblPrEx>
          <w:tblLook w:val="04A0" w:firstRow="1" w:lastRow="0" w:firstColumn="1" w:lastColumn="0" w:noHBand="0" w:noVBand="1"/>
        </w:tblPrEx>
        <w:trPr>
          <w:trHeight w:val="195"/>
        </w:trPr>
        <w:tc>
          <w:tcPr>
            <w:tcW w:w="10350" w:type="dxa"/>
            <w:gridSpan w:val="6"/>
          </w:tcPr>
          <w:p w:rsidR="00A21D64" w:rsidRPr="00320454" w:rsidRDefault="00A21D64" w:rsidP="00877D40">
            <w:pPr>
              <w:numPr>
                <w:ilvl w:val="0"/>
                <w:numId w:val="15"/>
              </w:numPr>
              <w:ind w:right="-108"/>
              <w:rPr>
                <w:rFonts w:ascii="Calibri" w:hAnsi="Calibri"/>
                <w:sz w:val="22"/>
              </w:rPr>
            </w:pPr>
            <w:r>
              <w:rPr>
                <w:rFonts w:ascii="Calibri" w:hAnsi="Calibri"/>
                <w:sz w:val="22"/>
              </w:rPr>
              <w:t>Postal Code:</w:t>
            </w:r>
          </w:p>
        </w:tc>
      </w:tr>
      <w:tr w:rsidR="00A21D64" w:rsidRPr="00320454" w:rsidTr="0092700E">
        <w:tblPrEx>
          <w:tblLook w:val="04A0" w:firstRow="1" w:lastRow="0" w:firstColumn="1" w:lastColumn="0" w:noHBand="0" w:noVBand="1"/>
        </w:tblPrEx>
        <w:trPr>
          <w:trHeight w:val="195"/>
        </w:trPr>
        <w:tc>
          <w:tcPr>
            <w:tcW w:w="10350" w:type="dxa"/>
            <w:gridSpan w:val="6"/>
          </w:tcPr>
          <w:p w:rsidR="00A21D64" w:rsidRPr="00320454" w:rsidRDefault="00A21D64" w:rsidP="00877D40">
            <w:pPr>
              <w:numPr>
                <w:ilvl w:val="0"/>
                <w:numId w:val="15"/>
              </w:numPr>
              <w:ind w:right="-108"/>
              <w:rPr>
                <w:rFonts w:ascii="Calibri" w:hAnsi="Calibri"/>
                <w:sz w:val="22"/>
              </w:rPr>
            </w:pPr>
            <w:r w:rsidRPr="00320454">
              <w:rPr>
                <w:rFonts w:ascii="Calibri" w:hAnsi="Calibri"/>
                <w:sz w:val="22"/>
              </w:rPr>
              <w:t>Is this the healthcare institution which will USE the donated supplies?</w:t>
            </w:r>
          </w:p>
          <w:p w:rsidR="00A21D64" w:rsidRPr="00320454" w:rsidRDefault="00A21D64" w:rsidP="00812583">
            <w:pPr>
              <w:ind w:right="-720"/>
              <w:rPr>
                <w:rFonts w:ascii="Calibri" w:hAnsi="Calibri"/>
                <w:sz w:val="22"/>
              </w:rPr>
            </w:pPr>
            <w:r w:rsidRPr="00320454">
              <w:rPr>
                <w:rFonts w:ascii="Calibri" w:hAnsi="Calibri"/>
                <w:sz w:val="18"/>
                <w:szCs w:val="22"/>
              </w:rPr>
              <w:t xml:space="preserve">           </w:t>
            </w: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Yes                             </w:t>
            </w:r>
            <w:r w:rsidRPr="00320454">
              <w:rPr>
                <w:rFonts w:ascii="Calibri" w:hAnsi="Calibri"/>
                <w:sz w:val="18"/>
                <w:szCs w:val="22"/>
              </w:rPr>
              <w:fldChar w:fldCharType="begin">
                <w:ffData>
                  <w:name w:val="Check4"/>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No</w:t>
            </w:r>
          </w:p>
        </w:tc>
      </w:tr>
      <w:tr w:rsidR="00A21D64" w:rsidRPr="00320454" w:rsidTr="0092700E">
        <w:tblPrEx>
          <w:tblLook w:val="04A0" w:firstRow="1" w:lastRow="0" w:firstColumn="1" w:lastColumn="0" w:noHBand="0" w:noVBand="1"/>
        </w:tblPrEx>
        <w:trPr>
          <w:trHeight w:val="211"/>
        </w:trPr>
        <w:tc>
          <w:tcPr>
            <w:tcW w:w="10350" w:type="dxa"/>
            <w:gridSpan w:val="6"/>
            <w:tcBorders>
              <w:bottom w:val="single" w:sz="18" w:space="0" w:color="auto"/>
            </w:tcBorders>
          </w:tcPr>
          <w:p w:rsidR="00A21D64" w:rsidRPr="00320454" w:rsidRDefault="00A21D64" w:rsidP="00877D40">
            <w:pPr>
              <w:numPr>
                <w:ilvl w:val="0"/>
                <w:numId w:val="15"/>
              </w:numPr>
              <w:ind w:right="-108"/>
              <w:rPr>
                <w:rFonts w:ascii="Calibri" w:hAnsi="Calibri"/>
                <w:sz w:val="22"/>
              </w:rPr>
            </w:pPr>
            <w:r w:rsidRPr="00320454">
              <w:rPr>
                <w:rFonts w:ascii="Calibri" w:hAnsi="Calibri"/>
                <w:sz w:val="22"/>
              </w:rPr>
              <w:t>Comments:</w:t>
            </w:r>
          </w:p>
          <w:p w:rsidR="00A21D64" w:rsidRPr="00320454" w:rsidRDefault="00A21D64" w:rsidP="00812583">
            <w:pPr>
              <w:ind w:right="-108"/>
              <w:rPr>
                <w:rFonts w:ascii="Calibri" w:hAnsi="Calibri"/>
                <w:sz w:val="22"/>
              </w:rPr>
            </w:pPr>
          </w:p>
        </w:tc>
      </w:tr>
      <w:tr w:rsidR="0092700E" w:rsidRPr="00320454" w:rsidTr="0092700E">
        <w:tblPrEx>
          <w:tblLook w:val="04A0" w:firstRow="1" w:lastRow="0" w:firstColumn="1" w:lastColumn="0" w:noHBand="0" w:noVBand="1"/>
        </w:tblPrEx>
        <w:trPr>
          <w:trHeight w:val="211"/>
        </w:trPr>
        <w:tc>
          <w:tcPr>
            <w:tcW w:w="10350" w:type="dxa"/>
            <w:gridSpan w:val="6"/>
            <w:tcBorders>
              <w:top w:val="single" w:sz="18" w:space="0" w:color="auto"/>
              <w:bottom w:val="single" w:sz="18" w:space="0" w:color="auto"/>
            </w:tcBorders>
          </w:tcPr>
          <w:p w:rsidR="0092700E" w:rsidRDefault="0092700E" w:rsidP="0092700E">
            <w:pPr>
              <w:ind w:right="-108"/>
              <w:rPr>
                <w:rFonts w:ascii="Calibri" w:hAnsi="Calibri"/>
                <w:b/>
                <w:color w:val="1D3A7B"/>
                <w:sz w:val="22"/>
              </w:rPr>
            </w:pPr>
            <w:r>
              <w:rPr>
                <w:rFonts w:ascii="Calibri" w:hAnsi="Calibri"/>
                <w:b/>
                <w:color w:val="1D3A7B"/>
                <w:sz w:val="22"/>
              </w:rPr>
              <w:t xml:space="preserve">Notify Party  </w:t>
            </w:r>
          </w:p>
          <w:p w:rsidR="0092700E" w:rsidRPr="009736A9" w:rsidRDefault="0092700E" w:rsidP="0092700E">
            <w:pPr>
              <w:ind w:right="-108"/>
              <w:rPr>
                <w:rFonts w:ascii="Calibri" w:hAnsi="Calibri"/>
                <w:sz w:val="22"/>
              </w:rPr>
            </w:pPr>
            <w:r w:rsidRPr="009736A9">
              <w:rPr>
                <w:rFonts w:ascii="Calibri" w:hAnsi="Calibri"/>
                <w:i/>
              </w:rPr>
              <w:t xml:space="preserve">This is the person to whom official shipping documents will be mailed via ground courier.  This person will use the shipping documents to remove the </w:t>
            </w:r>
            <w:r>
              <w:rPr>
                <w:rFonts w:ascii="Calibri" w:hAnsi="Calibri"/>
                <w:i/>
              </w:rPr>
              <w:t>pallet(s)</w:t>
            </w:r>
            <w:r w:rsidRPr="009736A9">
              <w:rPr>
                <w:rFonts w:ascii="Calibri" w:hAnsi="Calibri"/>
                <w:i/>
              </w:rPr>
              <w:t xml:space="preserve"> from the port.</w:t>
            </w:r>
          </w:p>
        </w:tc>
      </w:tr>
      <w:tr w:rsidR="0092700E" w:rsidRPr="00320454" w:rsidTr="0092700E">
        <w:tblPrEx>
          <w:tblLook w:val="04A0" w:firstRow="1" w:lastRow="0" w:firstColumn="1" w:lastColumn="0" w:noHBand="0" w:noVBand="1"/>
        </w:tblPrEx>
        <w:trPr>
          <w:trHeight w:val="211"/>
        </w:trPr>
        <w:tc>
          <w:tcPr>
            <w:tcW w:w="10350" w:type="dxa"/>
            <w:gridSpan w:val="6"/>
            <w:tcBorders>
              <w:top w:val="single" w:sz="18" w:space="0" w:color="auto"/>
            </w:tcBorders>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Name: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Organization: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 Email: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Work Phone: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Mobile Phone: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Fax: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Address:  </w:t>
            </w:r>
          </w:p>
          <w:p w:rsidR="0092700E" w:rsidRPr="009736A9" w:rsidRDefault="0092700E" w:rsidP="0092700E">
            <w:pPr>
              <w:ind w:right="-108"/>
              <w:rPr>
                <w:rFonts w:ascii="Calibri" w:hAnsi="Calibri"/>
                <w:sz w:val="22"/>
              </w:rPr>
            </w:pP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 xml:space="preserve">City:  </w:t>
            </w:r>
          </w:p>
        </w:tc>
      </w:tr>
      <w:tr w:rsidR="0092700E" w:rsidRPr="00320454" w:rsidTr="0092700E">
        <w:tblPrEx>
          <w:tblLook w:val="04A0" w:firstRow="1" w:lastRow="0" w:firstColumn="1" w:lastColumn="0" w:noHBand="0" w:noVBand="1"/>
        </w:tblPrEx>
        <w:trPr>
          <w:trHeight w:val="211"/>
        </w:trPr>
        <w:tc>
          <w:tcPr>
            <w:tcW w:w="10350" w:type="dxa"/>
            <w:gridSpan w:val="6"/>
          </w:tcPr>
          <w:p w:rsidR="0092700E" w:rsidRPr="009736A9" w:rsidRDefault="0092700E" w:rsidP="0092700E">
            <w:pPr>
              <w:numPr>
                <w:ilvl w:val="0"/>
                <w:numId w:val="17"/>
              </w:numPr>
              <w:ind w:right="-108"/>
              <w:rPr>
                <w:rFonts w:ascii="Calibri" w:hAnsi="Calibri"/>
                <w:sz w:val="22"/>
              </w:rPr>
            </w:pPr>
            <w:r w:rsidRPr="009736A9">
              <w:rPr>
                <w:rFonts w:ascii="Calibri" w:hAnsi="Calibri"/>
                <w:sz w:val="22"/>
              </w:rPr>
              <w:t>Country:</w:t>
            </w:r>
          </w:p>
        </w:tc>
      </w:tr>
      <w:tr w:rsidR="0092700E" w:rsidRPr="00320454" w:rsidTr="0092700E">
        <w:tblPrEx>
          <w:tblLook w:val="04A0" w:firstRow="1" w:lastRow="0" w:firstColumn="1" w:lastColumn="0" w:noHBand="0" w:noVBand="1"/>
        </w:tblPrEx>
        <w:trPr>
          <w:trHeight w:val="211"/>
        </w:trPr>
        <w:tc>
          <w:tcPr>
            <w:tcW w:w="10350" w:type="dxa"/>
            <w:gridSpan w:val="6"/>
            <w:tcBorders>
              <w:bottom w:val="single" w:sz="18" w:space="0" w:color="auto"/>
            </w:tcBorders>
          </w:tcPr>
          <w:p w:rsidR="0092700E" w:rsidRPr="009736A9" w:rsidRDefault="0092700E" w:rsidP="0092700E">
            <w:pPr>
              <w:numPr>
                <w:ilvl w:val="0"/>
                <w:numId w:val="17"/>
              </w:numPr>
              <w:ind w:right="-108"/>
              <w:rPr>
                <w:rFonts w:ascii="Calibri" w:hAnsi="Calibri"/>
                <w:sz w:val="22"/>
              </w:rPr>
            </w:pPr>
            <w:r>
              <w:rPr>
                <w:rFonts w:ascii="Calibri" w:hAnsi="Calibri"/>
                <w:sz w:val="22"/>
              </w:rPr>
              <w:t xml:space="preserve">Comments: </w:t>
            </w:r>
          </w:p>
        </w:tc>
      </w:tr>
      <w:tr w:rsidR="00A21D64" w:rsidRPr="00320454" w:rsidTr="0092700E">
        <w:tblPrEx>
          <w:tblLook w:val="01E0" w:firstRow="1" w:lastRow="1" w:firstColumn="1" w:lastColumn="1" w:noHBand="0" w:noVBand="0"/>
        </w:tblPrEx>
        <w:tc>
          <w:tcPr>
            <w:tcW w:w="10350" w:type="dxa"/>
            <w:gridSpan w:val="6"/>
            <w:tcBorders>
              <w:top w:val="single" w:sz="18" w:space="0" w:color="auto"/>
              <w:bottom w:val="single" w:sz="18" w:space="0" w:color="auto"/>
            </w:tcBorders>
          </w:tcPr>
          <w:p w:rsidR="0092700E" w:rsidRDefault="00A21D64" w:rsidP="00FF325B">
            <w:pPr>
              <w:ind w:right="-720"/>
              <w:rPr>
                <w:rFonts w:ascii="Calibri" w:hAnsi="Calibri"/>
                <w:b/>
                <w:color w:val="1D3A7B"/>
                <w:sz w:val="24"/>
                <w:szCs w:val="24"/>
              </w:rPr>
            </w:pPr>
            <w:r w:rsidRPr="00320454">
              <w:rPr>
                <w:sz w:val="22"/>
              </w:rPr>
              <w:br w:type="page"/>
            </w:r>
            <w:r>
              <w:rPr>
                <w:rFonts w:ascii="Calibri" w:hAnsi="Calibri"/>
                <w:b/>
                <w:color w:val="1D3A7B"/>
                <w:sz w:val="24"/>
                <w:szCs w:val="24"/>
              </w:rPr>
              <w:t>Section E – Country Shipping Information</w:t>
            </w:r>
            <w:r w:rsidR="00FF325B">
              <w:rPr>
                <w:rFonts w:ascii="Calibri" w:hAnsi="Calibri"/>
                <w:b/>
                <w:color w:val="1D3A7B"/>
                <w:sz w:val="24"/>
                <w:szCs w:val="24"/>
              </w:rPr>
              <w:t xml:space="preserve"> </w:t>
            </w:r>
          </w:p>
          <w:p w:rsidR="00FF325B" w:rsidRPr="00FF325B" w:rsidRDefault="00FF325B" w:rsidP="00FF325B">
            <w:pPr>
              <w:ind w:right="-720"/>
              <w:rPr>
                <w:rFonts w:ascii="Calibri" w:hAnsi="Calibri"/>
                <w:b/>
                <w:color w:val="1D3A7B"/>
                <w:sz w:val="24"/>
                <w:szCs w:val="24"/>
              </w:rPr>
            </w:pPr>
            <w:r w:rsidRPr="00FF325B">
              <w:rPr>
                <w:rFonts w:ascii="Calibri" w:hAnsi="Calibri"/>
                <w:i/>
                <w:szCs w:val="24"/>
              </w:rPr>
              <w:t>Please note that the majority of shipping companies will not deliver pallets directly to facility. The applicant is responsible for transporting the items from port to the facility upon arrival.</w:t>
            </w:r>
          </w:p>
        </w:tc>
      </w:tr>
      <w:tr w:rsidR="00A21D64" w:rsidRPr="00320454" w:rsidTr="0092700E">
        <w:tblPrEx>
          <w:tblLook w:val="01E0" w:firstRow="1" w:lastRow="1" w:firstColumn="1" w:lastColumn="1" w:noHBand="0" w:noVBand="0"/>
        </w:tblPrEx>
        <w:tc>
          <w:tcPr>
            <w:tcW w:w="10350" w:type="dxa"/>
            <w:gridSpan w:val="6"/>
            <w:tcBorders>
              <w:top w:val="single" w:sz="18" w:space="0" w:color="auto"/>
            </w:tcBorders>
          </w:tcPr>
          <w:p w:rsidR="00A21D64" w:rsidRPr="00A21D64" w:rsidRDefault="00A21D64" w:rsidP="00CD7010">
            <w:pPr>
              <w:numPr>
                <w:ilvl w:val="0"/>
                <w:numId w:val="19"/>
              </w:numPr>
              <w:tabs>
                <w:tab w:val="left" w:pos="450"/>
                <w:tab w:val="left" w:pos="810"/>
              </w:tabs>
              <w:ind w:right="-120"/>
              <w:rPr>
                <w:rFonts w:ascii="Calibri" w:hAnsi="Calibri"/>
                <w:sz w:val="22"/>
              </w:rPr>
            </w:pPr>
            <w:r w:rsidRPr="009736A9">
              <w:rPr>
                <w:rFonts w:ascii="Calibri" w:hAnsi="Calibri"/>
                <w:sz w:val="22"/>
              </w:rPr>
              <w:t>What</w:t>
            </w:r>
            <w:r>
              <w:rPr>
                <w:rFonts w:ascii="Calibri" w:hAnsi="Calibri"/>
                <w:sz w:val="22"/>
              </w:rPr>
              <w:t xml:space="preserve"> is the ocean port where you wish the </w:t>
            </w:r>
            <w:r w:rsidR="00CD7010">
              <w:rPr>
                <w:rFonts w:ascii="Calibri" w:hAnsi="Calibri"/>
                <w:sz w:val="22"/>
              </w:rPr>
              <w:t>pallet(s)</w:t>
            </w:r>
            <w:r>
              <w:rPr>
                <w:rFonts w:ascii="Calibri" w:hAnsi="Calibri"/>
                <w:sz w:val="22"/>
              </w:rPr>
              <w:t xml:space="preserve"> to be sent? __________________________________</w:t>
            </w:r>
            <w:r w:rsidR="00753282">
              <w:rPr>
                <w:rFonts w:ascii="Calibri" w:hAnsi="Calibri"/>
                <w:sz w:val="22"/>
              </w:rPr>
              <w:br/>
            </w:r>
            <w:r w:rsidR="00753282">
              <w:rPr>
                <w:rFonts w:ascii="Calibri" w:hAnsi="Calibri"/>
                <w:i/>
                <w:sz w:val="22"/>
              </w:rPr>
              <w:t>Supplies Over Seas needs this information to set up shipping and to get a quote.</w:t>
            </w:r>
          </w:p>
        </w:tc>
      </w:tr>
      <w:tr w:rsidR="00A21D64" w:rsidRPr="00320454" w:rsidTr="0092700E">
        <w:tblPrEx>
          <w:tblLook w:val="01E0" w:firstRow="1" w:lastRow="1" w:firstColumn="1" w:lastColumn="1" w:noHBand="0" w:noVBand="0"/>
        </w:tblPrEx>
        <w:tc>
          <w:tcPr>
            <w:tcW w:w="10350" w:type="dxa"/>
            <w:gridSpan w:val="6"/>
            <w:tcBorders>
              <w:bottom w:val="single" w:sz="4" w:space="0" w:color="auto"/>
            </w:tcBorders>
          </w:tcPr>
          <w:p w:rsidR="00753282" w:rsidRDefault="00753282" w:rsidP="00753282">
            <w:pPr>
              <w:numPr>
                <w:ilvl w:val="0"/>
                <w:numId w:val="19"/>
              </w:numPr>
              <w:tabs>
                <w:tab w:val="left" w:pos="450"/>
              </w:tabs>
              <w:ind w:right="-120"/>
              <w:rPr>
                <w:rFonts w:ascii="Calibri" w:hAnsi="Calibri"/>
                <w:sz w:val="22"/>
              </w:rPr>
            </w:pPr>
            <w:r>
              <w:rPr>
                <w:rFonts w:ascii="Calibri" w:hAnsi="Calibri"/>
                <w:sz w:val="22"/>
              </w:rPr>
              <w:t xml:space="preserve">Supplies Over Seas requires the consignees to obtain </w:t>
            </w:r>
            <w:r>
              <w:rPr>
                <w:rFonts w:ascii="Calibri" w:hAnsi="Calibri"/>
                <w:b/>
                <w:sz w:val="22"/>
                <w:u w:val="single"/>
              </w:rPr>
              <w:t>written permission for duty-free import</w:t>
            </w:r>
            <w:r>
              <w:rPr>
                <w:rFonts w:ascii="Calibri" w:hAnsi="Calibri"/>
                <w:sz w:val="22"/>
              </w:rPr>
              <w:t xml:space="preserve"> from the appropriate government agency prior to shipment of the </w:t>
            </w:r>
            <w:r w:rsidR="00CD7010">
              <w:rPr>
                <w:rFonts w:ascii="Calibri" w:hAnsi="Calibri"/>
                <w:sz w:val="22"/>
              </w:rPr>
              <w:t>pallet(s)</w:t>
            </w:r>
            <w:r>
              <w:rPr>
                <w:rFonts w:ascii="Calibri" w:hAnsi="Calibri"/>
                <w:sz w:val="22"/>
              </w:rPr>
              <w:t>.  Do you currently have permission for duty-free import?</w:t>
            </w:r>
          </w:p>
          <w:p w:rsidR="00753282" w:rsidRDefault="00753282" w:rsidP="00753282">
            <w:pPr>
              <w:tabs>
                <w:tab w:val="left" w:pos="4320"/>
              </w:tabs>
              <w:ind w:left="5760" w:right="-720" w:hanging="5040"/>
              <w:rPr>
                <w:rFonts w:ascii="Calibri" w:hAnsi="Calibri"/>
                <w:sz w:val="18"/>
                <w:szCs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Yes</w:t>
            </w:r>
            <w:r>
              <w:rPr>
                <w:rFonts w:ascii="Calibri" w:hAnsi="Calibri"/>
                <w:sz w:val="18"/>
                <w:szCs w:val="22"/>
              </w:rPr>
              <w:t>. I will e-mail or fax a copy of the approval letter to SOS (</w:t>
            </w:r>
            <w:hyperlink r:id="rId8" w:history="1">
              <w:r w:rsidRPr="004D1560">
                <w:rPr>
                  <w:rStyle w:val="Hyperlink"/>
                  <w:rFonts w:ascii="Calibri" w:hAnsi="Calibri"/>
                  <w:sz w:val="18"/>
                  <w:szCs w:val="22"/>
                </w:rPr>
                <w:t>admin@suppliesoverseas.org</w:t>
              </w:r>
            </w:hyperlink>
            <w:r>
              <w:rPr>
                <w:rFonts w:ascii="Calibri" w:hAnsi="Calibri"/>
                <w:sz w:val="18"/>
                <w:szCs w:val="22"/>
              </w:rPr>
              <w:t xml:space="preserve"> or fax 1-502-568-3979)</w:t>
            </w:r>
          </w:p>
          <w:p w:rsidR="00753282" w:rsidRDefault="00753282" w:rsidP="00753282">
            <w:pPr>
              <w:tabs>
                <w:tab w:val="left" w:pos="4320"/>
              </w:tabs>
              <w:ind w:left="5760" w:right="-720" w:hanging="5040"/>
              <w:rPr>
                <w:rFonts w:ascii="Calibri" w:hAnsi="Calibri"/>
                <w:sz w:val="18"/>
                <w:szCs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sidRPr="00320454">
              <w:rPr>
                <w:rFonts w:ascii="Calibri" w:hAnsi="Calibri"/>
                <w:sz w:val="18"/>
                <w:szCs w:val="22"/>
              </w:rPr>
              <w:t xml:space="preserve"> </w:t>
            </w:r>
            <w:r>
              <w:rPr>
                <w:rFonts w:ascii="Calibri" w:hAnsi="Calibri"/>
                <w:sz w:val="18"/>
                <w:szCs w:val="22"/>
              </w:rPr>
              <w:t>Not yet, but I am working on it.  I will send a copy to Supplies Over Seas when I receive it.</w:t>
            </w:r>
          </w:p>
          <w:p w:rsidR="0092700E" w:rsidRDefault="0092700E" w:rsidP="00753282">
            <w:pPr>
              <w:tabs>
                <w:tab w:val="left" w:pos="4320"/>
              </w:tabs>
              <w:ind w:left="5760" w:right="-720" w:hanging="5040"/>
              <w:rPr>
                <w:rFonts w:ascii="Calibri" w:hAnsi="Calibri"/>
                <w:sz w:val="18"/>
                <w:szCs w:val="22"/>
              </w:rPr>
            </w:pPr>
            <w:r w:rsidRPr="00320454">
              <w:rPr>
                <w:rFonts w:ascii="Calibri" w:hAnsi="Calibri"/>
                <w:sz w:val="18"/>
                <w:szCs w:val="22"/>
              </w:rPr>
              <w:fldChar w:fldCharType="begin">
                <w:ffData>
                  <w:name w:val=""/>
                  <w:enabled/>
                  <w:calcOnExit w:val="0"/>
                  <w:checkBox>
                    <w:sizeAuto/>
                    <w:default w:val="0"/>
                  </w:checkBox>
                </w:ffData>
              </w:fldChar>
            </w:r>
            <w:r w:rsidRPr="00320454">
              <w:rPr>
                <w:rFonts w:ascii="Calibri" w:hAnsi="Calibri"/>
                <w:sz w:val="18"/>
                <w:szCs w:val="22"/>
              </w:rPr>
              <w:instrText xml:space="preserve"> FORMCHECKBOX </w:instrText>
            </w:r>
            <w:r w:rsidR="00571385">
              <w:rPr>
                <w:rFonts w:ascii="Calibri" w:hAnsi="Calibri"/>
                <w:sz w:val="18"/>
                <w:szCs w:val="22"/>
              </w:rPr>
            </w:r>
            <w:r w:rsidR="00571385">
              <w:rPr>
                <w:rFonts w:ascii="Calibri" w:hAnsi="Calibri"/>
                <w:sz w:val="18"/>
                <w:szCs w:val="22"/>
              </w:rPr>
              <w:fldChar w:fldCharType="separate"/>
            </w:r>
            <w:r w:rsidRPr="00320454">
              <w:rPr>
                <w:rFonts w:ascii="Calibri" w:hAnsi="Calibri"/>
                <w:sz w:val="18"/>
                <w:szCs w:val="22"/>
              </w:rPr>
              <w:fldChar w:fldCharType="end"/>
            </w:r>
            <w:r>
              <w:rPr>
                <w:rFonts w:ascii="Calibri" w:hAnsi="Calibri"/>
                <w:sz w:val="18"/>
                <w:szCs w:val="22"/>
              </w:rPr>
              <w:t xml:space="preserve"> No, we plan to pay the import taxes.</w:t>
            </w:r>
          </w:p>
          <w:p w:rsidR="00A21D64" w:rsidRPr="00320454" w:rsidRDefault="00753282" w:rsidP="00753282">
            <w:pPr>
              <w:tabs>
                <w:tab w:val="left" w:pos="720"/>
              </w:tabs>
              <w:ind w:left="720" w:right="-720"/>
              <w:rPr>
                <w:rFonts w:ascii="Calibri" w:hAnsi="Calibri"/>
                <w:sz w:val="22"/>
              </w:rPr>
            </w:pPr>
            <w:r>
              <w:rPr>
                <w:rFonts w:ascii="Calibri" w:hAnsi="Calibri"/>
                <w:sz w:val="18"/>
                <w:szCs w:val="22"/>
              </w:rPr>
              <w:t xml:space="preserve">Comments:  </w:t>
            </w:r>
          </w:p>
        </w:tc>
      </w:tr>
      <w:tr w:rsidR="00A21D64" w:rsidRPr="00320454" w:rsidTr="0092700E">
        <w:tblPrEx>
          <w:tblLook w:val="01E0" w:firstRow="1" w:lastRow="1" w:firstColumn="1" w:lastColumn="1" w:noHBand="0" w:noVBand="0"/>
        </w:tblPrEx>
        <w:tc>
          <w:tcPr>
            <w:tcW w:w="10350" w:type="dxa"/>
            <w:gridSpan w:val="6"/>
            <w:tcBorders>
              <w:bottom w:val="single" w:sz="4" w:space="0" w:color="auto"/>
            </w:tcBorders>
          </w:tcPr>
          <w:p w:rsidR="00753282" w:rsidRDefault="00753282" w:rsidP="00753282">
            <w:pPr>
              <w:numPr>
                <w:ilvl w:val="0"/>
                <w:numId w:val="19"/>
              </w:numPr>
              <w:tabs>
                <w:tab w:val="left" w:pos="450"/>
              </w:tabs>
              <w:rPr>
                <w:rFonts w:ascii="Calibri" w:hAnsi="Calibri" w:cs="Arial"/>
                <w:sz w:val="22"/>
                <w:szCs w:val="22"/>
              </w:rPr>
            </w:pPr>
            <w:r w:rsidRPr="00E2246C">
              <w:rPr>
                <w:rFonts w:ascii="Calibri" w:hAnsi="Calibri" w:cs="Arial"/>
                <w:sz w:val="22"/>
                <w:szCs w:val="22"/>
              </w:rPr>
              <w:t>What laws does your country have regarding importation of donated medical supplies and equipment?</w:t>
            </w:r>
          </w:p>
          <w:p w:rsidR="00A21D64" w:rsidRPr="00753282" w:rsidRDefault="00753282" w:rsidP="00753282">
            <w:pPr>
              <w:tabs>
                <w:tab w:val="left" w:pos="-360"/>
              </w:tabs>
              <w:ind w:left="360" w:right="-720"/>
              <w:rPr>
                <w:rFonts w:ascii="Calibri" w:hAnsi="Calibri"/>
              </w:rPr>
            </w:pPr>
            <w:r w:rsidRPr="00753282">
              <w:rPr>
                <w:rFonts w:ascii="Calibri" w:hAnsi="Calibri"/>
                <w:sz w:val="22"/>
              </w:rPr>
              <w:t xml:space="preserve">  (Check all that apply)</w:t>
            </w:r>
          </w:p>
        </w:tc>
      </w:tr>
      <w:tr w:rsidR="00753282" w:rsidRPr="00835351" w:rsidTr="0092700E">
        <w:tblPrEx>
          <w:tblLook w:val="04A0" w:firstRow="1" w:lastRow="0" w:firstColumn="1" w:lastColumn="0" w:noHBand="0" w:noVBand="1"/>
        </w:tblPrEx>
        <w:tc>
          <w:tcPr>
            <w:tcW w:w="5040" w:type="dxa"/>
            <w:gridSpan w:val="3"/>
            <w:tcBorders>
              <w:top w:val="single" w:sz="4" w:space="0" w:color="auto"/>
              <w:left w:val="nil"/>
              <w:bottom w:val="nil"/>
              <w:right w:val="nil"/>
            </w:tcBorders>
          </w:tcPr>
          <w:p w:rsidR="00753282" w:rsidRPr="00753282" w:rsidRDefault="00753282" w:rsidP="000F085E">
            <w:pPr>
              <w:ind w:left="-108"/>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Items that expire within __  months may not be imported.</w:t>
            </w:r>
          </w:p>
        </w:tc>
        <w:tc>
          <w:tcPr>
            <w:tcW w:w="5310" w:type="dxa"/>
            <w:gridSpan w:val="3"/>
            <w:tcBorders>
              <w:top w:val="single" w:sz="4" w:space="0" w:color="auto"/>
              <w:left w:val="nil"/>
              <w:bottom w:val="nil"/>
              <w:right w:val="nil"/>
            </w:tcBorders>
          </w:tcPr>
          <w:p w:rsidR="00753282" w:rsidRPr="00753282" w:rsidRDefault="00753282" w:rsidP="000F085E">
            <w:pPr>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All items must be inspected prior to shipping.</w:t>
            </w:r>
          </w:p>
        </w:tc>
      </w:tr>
      <w:tr w:rsidR="00753282" w:rsidRPr="00835351" w:rsidTr="0092700E">
        <w:tblPrEx>
          <w:tblLook w:val="04A0" w:firstRow="1" w:lastRow="0" w:firstColumn="1" w:lastColumn="0" w:noHBand="0" w:noVBand="1"/>
        </w:tblPrEx>
        <w:tc>
          <w:tcPr>
            <w:tcW w:w="5040" w:type="dxa"/>
            <w:gridSpan w:val="3"/>
            <w:tcBorders>
              <w:top w:val="nil"/>
              <w:left w:val="nil"/>
              <w:bottom w:val="nil"/>
              <w:right w:val="nil"/>
            </w:tcBorders>
          </w:tcPr>
          <w:p w:rsidR="00753282" w:rsidRPr="00753282" w:rsidRDefault="00753282" w:rsidP="000F085E">
            <w:pPr>
              <w:ind w:left="-108"/>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“Invasive” items that enter the body may not be imported.</w:t>
            </w:r>
          </w:p>
        </w:tc>
        <w:tc>
          <w:tcPr>
            <w:tcW w:w="5310" w:type="dxa"/>
            <w:gridSpan w:val="3"/>
            <w:tcBorders>
              <w:top w:val="nil"/>
              <w:left w:val="nil"/>
              <w:bottom w:val="nil"/>
              <w:right w:val="nil"/>
            </w:tcBorders>
          </w:tcPr>
          <w:p w:rsidR="00753282" w:rsidRPr="00753282" w:rsidRDefault="00753282" w:rsidP="000F085E">
            <w:pPr>
              <w:ind w:left="252" w:hanging="252"/>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Consignee must obtain pre-approval of duty-free import prior to loading</w:t>
            </w:r>
          </w:p>
        </w:tc>
      </w:tr>
      <w:tr w:rsidR="00753282" w:rsidRPr="00835351" w:rsidTr="0092700E">
        <w:tblPrEx>
          <w:tblLook w:val="04A0" w:firstRow="1" w:lastRow="0" w:firstColumn="1" w:lastColumn="0" w:noHBand="0" w:noVBand="1"/>
        </w:tblPrEx>
        <w:tc>
          <w:tcPr>
            <w:tcW w:w="5040" w:type="dxa"/>
            <w:gridSpan w:val="3"/>
            <w:tcBorders>
              <w:top w:val="nil"/>
              <w:left w:val="nil"/>
              <w:bottom w:val="nil"/>
              <w:right w:val="nil"/>
            </w:tcBorders>
          </w:tcPr>
          <w:p w:rsidR="00753282" w:rsidRPr="00753282" w:rsidRDefault="00753282" w:rsidP="000F085E">
            <w:pPr>
              <w:ind w:left="-108"/>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Equipment must be inspected before shipping.</w:t>
            </w:r>
          </w:p>
        </w:tc>
        <w:tc>
          <w:tcPr>
            <w:tcW w:w="5310" w:type="dxa"/>
            <w:gridSpan w:val="3"/>
            <w:tcBorders>
              <w:top w:val="nil"/>
              <w:left w:val="nil"/>
              <w:bottom w:val="nil"/>
              <w:right w:val="nil"/>
            </w:tcBorders>
          </w:tcPr>
          <w:p w:rsidR="00753282" w:rsidRPr="00753282" w:rsidRDefault="00753282" w:rsidP="00753282">
            <w:pPr>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w:t>
            </w:r>
            <w:r>
              <w:rPr>
                <w:rFonts w:ascii="Calibri" w:hAnsi="Calibri"/>
                <w:sz w:val="24"/>
                <w:szCs w:val="22"/>
              </w:rPr>
              <w:t>Any items that cannot be shipped</w:t>
            </w:r>
            <w:r w:rsidRPr="00753282">
              <w:rPr>
                <w:rFonts w:ascii="Calibri" w:hAnsi="Calibri"/>
                <w:sz w:val="24"/>
                <w:szCs w:val="22"/>
              </w:rPr>
              <w:t xml:space="preserve"> </w:t>
            </w:r>
            <w:r>
              <w:rPr>
                <w:rFonts w:ascii="Calibri" w:hAnsi="Calibri"/>
                <w:sz w:val="24"/>
                <w:szCs w:val="22"/>
              </w:rPr>
              <w:t>into your country:</w:t>
            </w:r>
          </w:p>
        </w:tc>
      </w:tr>
      <w:tr w:rsidR="00753282" w:rsidRPr="00835351" w:rsidTr="0092700E">
        <w:tblPrEx>
          <w:tblLook w:val="04A0" w:firstRow="1" w:lastRow="0" w:firstColumn="1" w:lastColumn="0" w:noHBand="0" w:noVBand="1"/>
        </w:tblPrEx>
        <w:tc>
          <w:tcPr>
            <w:tcW w:w="5040" w:type="dxa"/>
            <w:gridSpan w:val="3"/>
            <w:tcBorders>
              <w:top w:val="nil"/>
              <w:left w:val="nil"/>
              <w:bottom w:val="nil"/>
              <w:right w:val="nil"/>
            </w:tcBorders>
          </w:tcPr>
          <w:p w:rsidR="00753282" w:rsidRPr="00753282" w:rsidRDefault="00753282" w:rsidP="000F085E">
            <w:pPr>
              <w:ind w:left="-108"/>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Equipment must include manuals.</w:t>
            </w:r>
          </w:p>
        </w:tc>
        <w:tc>
          <w:tcPr>
            <w:tcW w:w="5310" w:type="dxa"/>
            <w:gridSpan w:val="3"/>
            <w:tcBorders>
              <w:top w:val="nil"/>
              <w:left w:val="nil"/>
              <w:bottom w:val="nil"/>
              <w:right w:val="nil"/>
            </w:tcBorders>
          </w:tcPr>
          <w:p w:rsidR="00753282" w:rsidRPr="00753282" w:rsidRDefault="00753282" w:rsidP="000F085E">
            <w:pPr>
              <w:rPr>
                <w:sz w:val="24"/>
              </w:rPr>
            </w:pPr>
            <w:r w:rsidRPr="00753282">
              <w:rPr>
                <w:rFonts w:ascii="Calibri" w:hAnsi="Calibri"/>
                <w:sz w:val="24"/>
                <w:szCs w:val="22"/>
              </w:rPr>
              <w:fldChar w:fldCharType="begin">
                <w:ffData>
                  <w:name w:val=""/>
                  <w:enabled/>
                  <w:calcOnExit w:val="0"/>
                  <w:checkBox>
                    <w:size w:val="18"/>
                    <w:default w:val="0"/>
                  </w:checkBox>
                </w:ffData>
              </w:fldChar>
            </w:r>
            <w:r w:rsidRPr="00753282">
              <w:rPr>
                <w:rFonts w:ascii="Calibri" w:hAnsi="Calibri"/>
                <w:sz w:val="24"/>
                <w:szCs w:val="22"/>
              </w:rPr>
              <w:instrText xml:space="preserve"> FORMCHECKBOX </w:instrText>
            </w:r>
            <w:r w:rsidR="00571385">
              <w:rPr>
                <w:rFonts w:ascii="Calibri" w:hAnsi="Calibri"/>
                <w:sz w:val="24"/>
                <w:szCs w:val="22"/>
              </w:rPr>
            </w:r>
            <w:r w:rsidR="00571385">
              <w:rPr>
                <w:rFonts w:ascii="Calibri" w:hAnsi="Calibri"/>
                <w:sz w:val="24"/>
                <w:szCs w:val="22"/>
              </w:rPr>
              <w:fldChar w:fldCharType="separate"/>
            </w:r>
            <w:r w:rsidRPr="00753282">
              <w:rPr>
                <w:rFonts w:ascii="Calibri" w:hAnsi="Calibri"/>
                <w:sz w:val="24"/>
                <w:szCs w:val="22"/>
              </w:rPr>
              <w:fldChar w:fldCharType="end"/>
            </w:r>
            <w:r w:rsidRPr="00753282">
              <w:rPr>
                <w:rFonts w:ascii="Calibri" w:hAnsi="Calibri"/>
                <w:sz w:val="24"/>
                <w:szCs w:val="22"/>
              </w:rPr>
              <w:t xml:space="preserve"> Other:  </w:t>
            </w:r>
          </w:p>
        </w:tc>
      </w:tr>
    </w:tbl>
    <w:p w:rsidR="007F7AFB" w:rsidRDefault="007F7AFB" w:rsidP="00E2246C">
      <w:pPr>
        <w:tabs>
          <w:tab w:val="left" w:pos="2016"/>
        </w:tabs>
        <w:rPr>
          <w:rFonts w:ascii="Calibri" w:hAnsi="Calibri" w:cs="Arial"/>
          <w:sz w:val="22"/>
          <w:szCs w:val="22"/>
        </w:rPr>
      </w:pPr>
    </w:p>
    <w:p w:rsidR="00753282" w:rsidRDefault="00753282" w:rsidP="00E2246C">
      <w:pPr>
        <w:tabs>
          <w:tab w:val="left" w:pos="2016"/>
        </w:tabs>
        <w:rPr>
          <w:rFonts w:ascii="Calibri" w:hAnsi="Calibri" w:cs="Arial"/>
          <w:sz w:val="22"/>
          <w:szCs w:val="22"/>
        </w:rPr>
      </w:pPr>
    </w:p>
    <w:p w:rsidR="00753282" w:rsidRDefault="00753282" w:rsidP="00E2246C">
      <w:pPr>
        <w:tabs>
          <w:tab w:val="left" w:pos="2016"/>
        </w:tabs>
        <w:rPr>
          <w:rFonts w:ascii="Calibri" w:hAnsi="Calibri" w:cs="Arial"/>
          <w:sz w:val="22"/>
          <w:szCs w:val="22"/>
        </w:rPr>
      </w:pPr>
    </w:p>
    <w:p w:rsidR="00753282" w:rsidRDefault="00753282" w:rsidP="00E2246C">
      <w:pPr>
        <w:tabs>
          <w:tab w:val="left" w:pos="2016"/>
        </w:tabs>
        <w:rPr>
          <w:rFonts w:ascii="Calibri" w:hAnsi="Calibri" w:cs="Arial"/>
          <w:sz w:val="22"/>
          <w:szCs w:val="22"/>
        </w:rPr>
      </w:pPr>
    </w:p>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CD7010" w:rsidTr="0092700E">
        <w:tc>
          <w:tcPr>
            <w:tcW w:w="10260" w:type="dxa"/>
          </w:tcPr>
          <w:p w:rsidR="00CD7010" w:rsidRDefault="00CD7010">
            <w:pPr>
              <w:rPr>
                <w:rFonts w:ascii="Calibri" w:hAnsi="Calibri"/>
                <w:i/>
              </w:rPr>
            </w:pPr>
            <w:r>
              <w:rPr>
                <w:rFonts w:ascii="Calibri" w:hAnsi="Calibri"/>
                <w:b/>
                <w:color w:val="1D3A7B"/>
                <w:sz w:val="24"/>
                <w:szCs w:val="24"/>
              </w:rPr>
              <w:t xml:space="preserve">Section F – Shipping Release –Statement of Understanding </w:t>
            </w:r>
          </w:p>
          <w:p w:rsidR="00CD7010" w:rsidRDefault="00CD7010">
            <w:pPr>
              <w:rPr>
                <w:rFonts w:ascii="Calibri" w:hAnsi="Calibri"/>
                <w:i/>
              </w:rPr>
            </w:pPr>
          </w:p>
        </w:tc>
      </w:tr>
    </w:tbl>
    <w:p w:rsidR="00CD7010" w:rsidRDefault="00CD7010" w:rsidP="00CD7010">
      <w:pPr>
        <w:tabs>
          <w:tab w:val="left" w:pos="450"/>
        </w:tabs>
        <w:rPr>
          <w:rFonts w:ascii="Calibri" w:hAnsi="Calibri" w:cs="Arial"/>
          <w:sz w:val="22"/>
          <w:szCs w:val="22"/>
        </w:rPr>
      </w:pPr>
      <w:r>
        <w:rPr>
          <w:rFonts w:ascii="Calibri" w:hAnsi="Calibri" w:cs="Arial"/>
          <w:sz w:val="22"/>
          <w:szCs w:val="22"/>
        </w:rPr>
        <w:tab/>
      </w:r>
    </w:p>
    <w:p w:rsidR="00CD7010" w:rsidRDefault="00CD7010" w:rsidP="00CD7010">
      <w:pPr>
        <w:jc w:val="both"/>
        <w:rPr>
          <w:rFonts w:ascii="Calibri" w:hAnsi="Calibri"/>
          <w:sz w:val="22"/>
        </w:rPr>
      </w:pPr>
      <w:r>
        <w:rPr>
          <w:rFonts w:ascii="Calibri" w:hAnsi="Calibri" w:cs="Arial"/>
          <w:sz w:val="22"/>
          <w:szCs w:val="22"/>
        </w:rPr>
        <w:tab/>
      </w:r>
      <w:r>
        <w:rPr>
          <w:rFonts w:ascii="Calibri" w:hAnsi="Calibri"/>
          <w:sz w:val="22"/>
        </w:rPr>
        <w:t>When requested, SOS will facilitate the shipping arrangements for our Requesting Organizations and/or Recipient Organizations with the understanding that the shipping is the responsibility of the client and not Supplies Over Seas.  Supplies Over Seas wants to ensure that the Requesting Organization and/or the Recipient Organization understands that they will be responsible for all of the shipping costs that may include but not limited to the following costs:</w:t>
      </w:r>
    </w:p>
    <w:p w:rsidR="00CD7010" w:rsidRDefault="00CD7010" w:rsidP="00CD7010">
      <w:pPr>
        <w:jc w:val="both"/>
        <w:rPr>
          <w:rFonts w:ascii="Calibri" w:hAnsi="Calibri"/>
          <w:sz w:val="22"/>
        </w:rPr>
      </w:pPr>
      <w:r>
        <w:rPr>
          <w:rFonts w:ascii="Calibri" w:hAnsi="Calibri"/>
          <w:sz w:val="22"/>
        </w:rPr>
        <w:t xml:space="preserve">   </w:t>
      </w:r>
    </w:p>
    <w:p w:rsidR="00CD7010" w:rsidRDefault="00CD7010" w:rsidP="00CD7010">
      <w:pPr>
        <w:jc w:val="both"/>
        <w:rPr>
          <w:rFonts w:ascii="Calibri" w:hAnsi="Calibri"/>
          <w:sz w:val="22"/>
        </w:rPr>
      </w:pPr>
      <w:r>
        <w:rPr>
          <w:rFonts w:ascii="Calibri" w:hAnsi="Calibri"/>
          <w:sz w:val="22"/>
        </w:rPr>
        <w:t xml:space="preserve">Shipping Fees: This will include all shipping costs provided by the shipping company. </w:t>
      </w:r>
    </w:p>
    <w:p w:rsidR="00CD7010" w:rsidRDefault="00CD7010" w:rsidP="00CD7010">
      <w:pPr>
        <w:jc w:val="both"/>
        <w:rPr>
          <w:rFonts w:ascii="Calibri" w:hAnsi="Calibri"/>
          <w:sz w:val="22"/>
        </w:rPr>
      </w:pPr>
    </w:p>
    <w:p w:rsidR="00CD7010" w:rsidRDefault="00CD7010" w:rsidP="00CD7010">
      <w:pPr>
        <w:jc w:val="both"/>
        <w:rPr>
          <w:rFonts w:ascii="Calibri" w:hAnsi="Calibri"/>
          <w:sz w:val="22"/>
        </w:rPr>
      </w:pPr>
      <w:r>
        <w:rPr>
          <w:rFonts w:ascii="Calibri" w:hAnsi="Calibri"/>
          <w:sz w:val="22"/>
        </w:rPr>
        <w:t>In Country Fees: In-country fees will vary. In country fees are the sole responsibility of the Requesting Organization and/or Recipient Organization. In-country fees include, but are not limited to the services of a Consignee to negotiate all other in-country fees, handle customs issues, and arrange in-country transport of supplies and equipment. Supplies Over Seas is not responsible for in-country fees or activities.</w:t>
      </w:r>
    </w:p>
    <w:p w:rsidR="00CD7010" w:rsidRDefault="00CD7010" w:rsidP="00CD7010">
      <w:pPr>
        <w:jc w:val="both"/>
        <w:rPr>
          <w:rFonts w:ascii="Calibri" w:hAnsi="Calibri"/>
          <w:sz w:val="22"/>
        </w:rPr>
      </w:pPr>
    </w:p>
    <w:p w:rsidR="00CD7010" w:rsidRDefault="00CD7010" w:rsidP="00CD7010">
      <w:pPr>
        <w:jc w:val="both"/>
        <w:rPr>
          <w:rFonts w:ascii="Calibri" w:hAnsi="Calibri"/>
          <w:sz w:val="22"/>
        </w:rPr>
      </w:pPr>
      <w:r>
        <w:rPr>
          <w:rFonts w:ascii="Calibri" w:hAnsi="Calibri"/>
          <w:sz w:val="22"/>
        </w:rPr>
        <w:t>Demurrage or Storage Fees:  Supplies Over Seas is not responsible for any demurrage or storage fees while waiting for customs clearance.</w:t>
      </w:r>
    </w:p>
    <w:p w:rsidR="00CD7010" w:rsidRDefault="00CD7010" w:rsidP="00CD7010">
      <w:pPr>
        <w:jc w:val="both"/>
        <w:rPr>
          <w:rFonts w:ascii="Calibri" w:hAnsi="Calibri"/>
          <w:sz w:val="22"/>
        </w:rPr>
      </w:pPr>
    </w:p>
    <w:p w:rsidR="00CD7010" w:rsidRDefault="00CD7010" w:rsidP="00CD7010">
      <w:pPr>
        <w:jc w:val="both"/>
        <w:rPr>
          <w:rFonts w:ascii="Calibri" w:hAnsi="Calibri"/>
          <w:sz w:val="22"/>
        </w:rPr>
      </w:pPr>
      <w:r>
        <w:rPr>
          <w:rFonts w:ascii="Calibri" w:hAnsi="Calibri"/>
          <w:sz w:val="22"/>
        </w:rPr>
        <w:t>In-Country Documentation Lists:  Supplies Over Seas has developed standard inventory lists and documentation that is sufficient for the vast majority of customs offices. Documentation, beyond the Supplies Over Seas standard, (i.e. item pictures, fibers in textiles and ingredients in products) is the responsibility of the Requesting/Recipient Organization.</w:t>
      </w:r>
    </w:p>
    <w:p w:rsidR="00CD7010" w:rsidRDefault="00CD7010" w:rsidP="00CD7010">
      <w:pPr>
        <w:jc w:val="both"/>
        <w:rPr>
          <w:rFonts w:ascii="Calibri" w:hAnsi="Calibri"/>
          <w:sz w:val="22"/>
        </w:rPr>
      </w:pPr>
    </w:p>
    <w:p w:rsidR="00CD7010" w:rsidRDefault="00CD7010" w:rsidP="00CD7010">
      <w:pPr>
        <w:jc w:val="both"/>
        <w:rPr>
          <w:rFonts w:ascii="Calibri" w:hAnsi="Calibri"/>
          <w:sz w:val="22"/>
        </w:rPr>
      </w:pPr>
      <w:r>
        <w:rPr>
          <w:rFonts w:ascii="Calibri" w:hAnsi="Calibri"/>
          <w:sz w:val="22"/>
        </w:rPr>
        <w:t>In-Country Customs Agents:  Supplies Over Seas strongly recommends that the Requesting Organization and/or Recipient Organization hire a customs agent to facilitate the release of the pallet through the customs process at the port and the removal of the pallet to its final destination.</w:t>
      </w:r>
    </w:p>
    <w:p w:rsidR="00CD7010" w:rsidRDefault="00CD7010" w:rsidP="00CD7010">
      <w:pPr>
        <w:jc w:val="both"/>
        <w:rPr>
          <w:rFonts w:ascii="Calibri" w:hAnsi="Calibri"/>
          <w:sz w:val="22"/>
        </w:rPr>
      </w:pPr>
    </w:p>
    <w:p w:rsidR="00CD7010" w:rsidRDefault="00CD7010" w:rsidP="00CD7010">
      <w:pPr>
        <w:jc w:val="both"/>
        <w:rPr>
          <w:rFonts w:ascii="Calibri" w:hAnsi="Calibri"/>
          <w:sz w:val="22"/>
        </w:rPr>
      </w:pPr>
      <w:r>
        <w:rPr>
          <w:rFonts w:ascii="Calibri" w:hAnsi="Calibri"/>
          <w:sz w:val="22"/>
        </w:rPr>
        <w:t>Pre-Shipping Inspection:  If the receiving country requires a pre-shipping inspection, it is the responsibility of the Requesting Organization and/or Recipient Organization to pay the inspection fee.</w:t>
      </w:r>
    </w:p>
    <w:p w:rsidR="00CD7010" w:rsidRDefault="00CD7010" w:rsidP="00CD7010">
      <w:pPr>
        <w:jc w:val="both"/>
        <w:rPr>
          <w:rFonts w:ascii="Calibri" w:hAnsi="Calibri"/>
          <w:sz w:val="22"/>
        </w:rPr>
      </w:pPr>
      <w:r>
        <w:rPr>
          <w:rFonts w:ascii="Calibri" w:hAnsi="Calibri"/>
          <w:sz w:val="22"/>
        </w:rPr>
        <w:t xml:space="preserve">  </w:t>
      </w:r>
    </w:p>
    <w:p w:rsidR="00CD7010" w:rsidRDefault="00CD7010" w:rsidP="00CD7010">
      <w:pPr>
        <w:jc w:val="both"/>
        <w:rPr>
          <w:rFonts w:ascii="Calibri" w:hAnsi="Calibri"/>
          <w:sz w:val="22"/>
        </w:rPr>
      </w:pPr>
      <w:r>
        <w:rPr>
          <w:rFonts w:ascii="Calibri" w:hAnsi="Calibri"/>
          <w:sz w:val="22"/>
        </w:rPr>
        <w:t>The undersigned Requesting Organization and/or Recipient Organization accepts full responsibility for all shipping related costs that are assigned to the shipping process of the requested pallet.</w:t>
      </w:r>
    </w:p>
    <w:p w:rsidR="00CD7010" w:rsidRDefault="00CD7010" w:rsidP="00CD7010">
      <w:pPr>
        <w:tabs>
          <w:tab w:val="left" w:pos="2016"/>
        </w:tabs>
        <w:rPr>
          <w:rFonts w:ascii="Calibri" w:hAnsi="Calibri" w:cs="Arial"/>
          <w:sz w:val="22"/>
          <w:szCs w:val="22"/>
        </w:rPr>
      </w:pPr>
    </w:p>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CD7010" w:rsidTr="0092700E">
        <w:tc>
          <w:tcPr>
            <w:tcW w:w="10260" w:type="dxa"/>
            <w:hideMark/>
          </w:tcPr>
          <w:p w:rsidR="00CD7010" w:rsidRDefault="00CD7010">
            <w:pPr>
              <w:rPr>
                <w:rFonts w:ascii="Calibri" w:hAnsi="Calibri"/>
                <w:b/>
                <w:color w:val="1D3A7B"/>
                <w:sz w:val="24"/>
                <w:szCs w:val="24"/>
              </w:rPr>
            </w:pPr>
            <w:r>
              <w:rPr>
                <w:rFonts w:ascii="Calibri" w:hAnsi="Calibri"/>
                <w:b/>
                <w:color w:val="1D3A7B"/>
                <w:sz w:val="24"/>
                <w:szCs w:val="24"/>
              </w:rPr>
              <w:t>Section G – Recipient Agreement</w:t>
            </w:r>
          </w:p>
          <w:p w:rsidR="00CD7010" w:rsidRDefault="00CD7010">
            <w:pPr>
              <w:rPr>
                <w:rFonts w:ascii="Calibri" w:hAnsi="Calibri"/>
                <w:i/>
                <w:sz w:val="22"/>
              </w:rPr>
            </w:pPr>
            <w:r>
              <w:rPr>
                <w:rFonts w:ascii="Calibri" w:hAnsi="Calibri"/>
                <w:i/>
                <w:sz w:val="22"/>
              </w:rPr>
              <w:t xml:space="preserve"> Please read this section carefully so that applicant is aware of all responsibilities</w:t>
            </w:r>
          </w:p>
        </w:tc>
      </w:tr>
    </w:tbl>
    <w:p w:rsidR="00CD7010" w:rsidRDefault="00CD7010" w:rsidP="00CD7010">
      <w:pPr>
        <w:tabs>
          <w:tab w:val="left" w:pos="2016"/>
        </w:tabs>
        <w:rPr>
          <w:rFonts w:ascii="Calibri" w:hAnsi="Calibri" w:cs="Arial"/>
          <w:b/>
          <w:sz w:val="24"/>
          <w:szCs w:val="24"/>
        </w:rPr>
      </w:pPr>
    </w:p>
    <w:p w:rsidR="00CD7010" w:rsidRDefault="00CD7010" w:rsidP="00CD7010">
      <w:pPr>
        <w:autoSpaceDE w:val="0"/>
        <w:autoSpaceDN w:val="0"/>
        <w:adjustRightInd w:val="0"/>
        <w:jc w:val="center"/>
        <w:rPr>
          <w:rFonts w:ascii="Calibri" w:hAnsi="Calibri" w:cs="TTE4C12C28t00"/>
          <w:b/>
          <w:u w:val="single"/>
        </w:rPr>
      </w:pPr>
      <w:r>
        <w:rPr>
          <w:rFonts w:ascii="Calibri" w:hAnsi="Calibri"/>
          <w:b/>
          <w:color w:val="1D3A7B"/>
          <w:u w:val="single"/>
        </w:rPr>
        <w:t>Documentation/Accountability</w:t>
      </w:r>
    </w:p>
    <w:p w:rsidR="00CD7010" w:rsidRDefault="00CD7010" w:rsidP="00CD7010">
      <w:pPr>
        <w:autoSpaceDE w:val="0"/>
        <w:autoSpaceDN w:val="0"/>
        <w:adjustRightInd w:val="0"/>
        <w:rPr>
          <w:rFonts w:ascii="Calibri" w:hAnsi="Calibri" w:cs="TTE4C12C28t00"/>
          <w:sz w:val="18"/>
          <w:szCs w:val="18"/>
        </w:rPr>
      </w:pPr>
      <w:r>
        <w:rPr>
          <w:rFonts w:ascii="Calibri" w:hAnsi="Calibri" w:cs="TTE4C12C28t00"/>
          <w:sz w:val="18"/>
          <w:szCs w:val="18"/>
        </w:rPr>
        <w:t xml:space="preserve">SOS has received medical surplus supplies from a variety of donors. Through the donor’s generosity, SOS is able to share cost-saving and life-saving materials. For this reason, we must document to our donors how their supplies are being used.  So that SOS can improve future services, applicant will also receive a post-trip evaluation survey that is due upon return of mission trip. </w:t>
      </w:r>
    </w:p>
    <w:p w:rsidR="00CD7010" w:rsidRDefault="00CD7010" w:rsidP="00CD7010">
      <w:pPr>
        <w:autoSpaceDE w:val="0"/>
        <w:autoSpaceDN w:val="0"/>
        <w:adjustRightInd w:val="0"/>
        <w:rPr>
          <w:rFonts w:ascii="Calibri" w:hAnsi="Calibri" w:cs="TTE4C12C28t00"/>
          <w:sz w:val="18"/>
          <w:szCs w:val="18"/>
        </w:rPr>
      </w:pPr>
      <w:r>
        <w:rPr>
          <w:rFonts w:ascii="Calibri" w:hAnsi="Calibri" w:cs="TTE4C12C28t00"/>
          <w:sz w:val="18"/>
          <w:szCs w:val="18"/>
        </w:rPr>
        <w:t xml:space="preserve">PHOTOGRAPHS: All organizations requesting SOS supplies and equipment must document the final destination of the supplies by taking photographs of the clinic or hospital using the supplies. Photos should include, but are not limited to: an outside shot of the clinic/hospital; clinic/hospital signage; inside of the clinic/hospital; unpacking the supplies; supplies being put on shelving; and the public being served by the supplies.  WRITTEN DOCUMENTATION:  SOS would like to receive a short quote or story on how the supplies have improved health care delivery for the clinic/hospital.  FORWARD: Photos and written documentation should be sent to </w:t>
      </w:r>
      <w:hyperlink r:id="rId9" w:history="1">
        <w:r>
          <w:rPr>
            <w:rStyle w:val="Hyperlink"/>
            <w:rFonts w:ascii="Calibri" w:hAnsi="Calibri" w:cs="TTE4C12C28t00"/>
            <w:sz w:val="18"/>
            <w:szCs w:val="18"/>
          </w:rPr>
          <w:t>admin@suppliesoverseas.org</w:t>
        </w:r>
      </w:hyperlink>
      <w:r>
        <w:rPr>
          <w:rFonts w:ascii="Calibri" w:hAnsi="Calibri" w:cs="TTE4C12C28t00"/>
          <w:sz w:val="18"/>
          <w:szCs w:val="18"/>
        </w:rPr>
        <w:t xml:space="preserve"> </w:t>
      </w:r>
    </w:p>
    <w:p w:rsidR="00CD7010" w:rsidRDefault="00CD7010" w:rsidP="00CD7010">
      <w:pPr>
        <w:autoSpaceDE w:val="0"/>
        <w:autoSpaceDN w:val="0"/>
        <w:adjustRightInd w:val="0"/>
        <w:rPr>
          <w:rFonts w:ascii="Calibri" w:hAnsi="Calibri" w:cs="TTE4C12C28t00"/>
          <w:sz w:val="18"/>
          <w:szCs w:val="18"/>
        </w:rPr>
      </w:pPr>
      <w:r>
        <w:rPr>
          <w:rFonts w:ascii="Calibri" w:hAnsi="Calibri" w:cs="TTE4C12C28t00"/>
          <w:sz w:val="18"/>
          <w:szCs w:val="18"/>
        </w:rPr>
        <w:t>FUTURE SHIPMENTS: Because this documentation is so important to the future success of SOS, failure to supply photos or written documentation may result in the requesting organization’s ability to apply for supplies in the future.</w:t>
      </w:r>
    </w:p>
    <w:p w:rsidR="0092700E" w:rsidRDefault="0092700E" w:rsidP="00CD7010">
      <w:pPr>
        <w:autoSpaceDE w:val="0"/>
        <w:autoSpaceDN w:val="0"/>
        <w:adjustRightInd w:val="0"/>
        <w:rPr>
          <w:rFonts w:ascii="Calibri" w:hAnsi="Calibri" w:cs="TTE4C12C28t00"/>
          <w:sz w:val="18"/>
          <w:szCs w:val="18"/>
        </w:rPr>
      </w:pPr>
    </w:p>
    <w:p w:rsidR="0092700E" w:rsidRDefault="0092700E" w:rsidP="00CD7010">
      <w:pPr>
        <w:autoSpaceDE w:val="0"/>
        <w:autoSpaceDN w:val="0"/>
        <w:adjustRightInd w:val="0"/>
        <w:rPr>
          <w:rFonts w:ascii="Calibri" w:hAnsi="Calibri" w:cs="TTE4C12C28t00"/>
          <w:sz w:val="16"/>
          <w:szCs w:val="16"/>
        </w:rPr>
      </w:pPr>
    </w:p>
    <w:p w:rsidR="00CD7010" w:rsidRDefault="00CD7010" w:rsidP="00CD7010">
      <w:pPr>
        <w:autoSpaceDE w:val="0"/>
        <w:autoSpaceDN w:val="0"/>
        <w:adjustRightInd w:val="0"/>
        <w:jc w:val="center"/>
        <w:rPr>
          <w:rFonts w:ascii="Calibri" w:hAnsi="Calibri" w:cs="TTE4C12C28t00"/>
          <w:b/>
          <w:sz w:val="10"/>
          <w:szCs w:val="10"/>
          <w:u w:val="single"/>
        </w:rPr>
      </w:pPr>
    </w:p>
    <w:p w:rsidR="00CD7010" w:rsidRDefault="00CD7010" w:rsidP="00CD7010">
      <w:pPr>
        <w:autoSpaceDE w:val="0"/>
        <w:autoSpaceDN w:val="0"/>
        <w:adjustRightInd w:val="0"/>
        <w:jc w:val="center"/>
        <w:rPr>
          <w:rFonts w:ascii="Calibri" w:hAnsi="Calibri" w:cs="TTE4C12C28t00"/>
          <w:b/>
          <w:u w:val="single"/>
        </w:rPr>
      </w:pPr>
      <w:r>
        <w:rPr>
          <w:rFonts w:ascii="Calibri" w:hAnsi="Calibri"/>
          <w:b/>
          <w:color w:val="1D3A7B"/>
          <w:u w:val="single"/>
        </w:rPr>
        <w:t>Release and Indemnity</w:t>
      </w:r>
    </w:p>
    <w:p w:rsidR="00CD7010" w:rsidRDefault="00CD7010" w:rsidP="00CD7010">
      <w:pPr>
        <w:autoSpaceDE w:val="0"/>
        <w:autoSpaceDN w:val="0"/>
        <w:adjustRightInd w:val="0"/>
        <w:rPr>
          <w:rFonts w:ascii="Calibri" w:hAnsi="Calibri" w:cs="TTE4C0E710t00"/>
          <w:sz w:val="18"/>
          <w:szCs w:val="16"/>
        </w:rPr>
      </w:pPr>
      <w:r>
        <w:rPr>
          <w:rFonts w:ascii="Calibri" w:hAnsi="Calibri" w:cs="TTE4C0E710t00"/>
          <w:sz w:val="18"/>
          <w:szCs w:val="16"/>
        </w:rPr>
        <w:t xml:space="preserve">The medical supplies, equipment, materials and other items (“Materials”) available from Supplies Over Seas (“SOS”) are items that would have been discarded or otherwise disposed of by hospitals or health care providers in the United States. These Materials are being made available strictly on an “as is” basis for humanitarian use in circumstances in which sufficient alternative sources of such resources are not available. The recipient organization recognizes that SOS and the donor facilities do not make any representations or warranties, either express or implied, as to the condition of the Materials, and further recognizes that SOS and the donor facilities make no representations or warranties, express or implied, that the Materials are fit, appropriate, free from defects, sterile, pure, operable, or otherwise suitable for any intended purpose. The recipient organization accepts the Materials “as is,” with all faults, and acknowledges that the inspection for any defects and the safe operation of said Materials is solely the responsibility of the recipient organization. Each recipient organization, recipient facility, and responsible manager of such entities assumes full responsibility for making an independent determination of the appropriateness of the Materials (or any part thereof) before using them, and for discarding any Materials which are not appropriate for use. Under no circumstances shall SOS, the manufacturer or distributor of the Materials, or any United States hospital or health care provider that ever owned or used the donated equipment, be liable to recipient organization or anyone for any direct, special, indirect, incidental, or consequential loss or damage resulting from the Materials or their use. To the maximum extent permitted by law, the recipient organization fully accepts and assumes all risks and all responsibility for losses, costs, and damages that the recipient organization, its agents, representatives, members, directors, officers, employees, agents, contractors, patients, and transferees (“Users”) may incur as a result of the Materials or their use, including without limitation personal injuries, illness, damage, loss to property, and death.  SOS and the recipient organization recognize that this agreement shall release SOS and the donor facilities from any and all liability for personal injury and/or any other type of injury arising from the use of the Materials. The recipient organization acknowledges that the consideration for this release and indemnification is the donation of the Materials themselves. By making an application for the receipt of such Materials and by accepting such Materials, the recipient organization, to the maximum extent permitted by law, fully releases, acquits, and forever discharges SOS, the donor facilities, and each and every past and present subsidiary, affiliate, officer, director, agent, servant, employee, trustee, and representative of SOS and the donor facilities (“Released Persons and Entities”) from any and all loss, damages, claims, causes of action, suits, debts, liens, obligations, liabilities, demands, costs and expenses of any kind, character, or nature whatsoever, known or unknown, fixed or contingent, which might arise from or be related or associated in any way with the Materials or their use, including but not limited to any injury, illness, disease, property damage, death, or loss of any nature suffered or sustained in connection with the use or possession of the Materials. To the maximum extent permitted by law, the recipient organization also agrees to indemnify, save, and hold the Released Persons and Entities harmless for any loss, damages, claims, causes of action, suits, debts, liens, obligations, liabilities, demands, costs and expenses (including attorneys’ fees) of any kind, character, or nature whatsoever, known or unknown, fixed or contingent, which may be incurred arising out of or related to the use or possession of the Materials, regardless of the nature or the extent of the injury, illness, disease, property damage, death, or loss, and regardless of whether it results from the negligence of the Users or of the Released Persons and Entities. </w:t>
      </w:r>
    </w:p>
    <w:p w:rsidR="00CD7010" w:rsidRDefault="00CD7010" w:rsidP="00CD7010">
      <w:pPr>
        <w:autoSpaceDE w:val="0"/>
        <w:autoSpaceDN w:val="0"/>
        <w:adjustRightInd w:val="0"/>
        <w:rPr>
          <w:rFonts w:ascii="Calibri" w:hAnsi="Calibri" w:cs="TTE4C0E710t00"/>
          <w:sz w:val="10"/>
          <w:szCs w:val="10"/>
        </w:rPr>
      </w:pPr>
    </w:p>
    <w:p w:rsidR="00CD7010" w:rsidRDefault="00CD7010" w:rsidP="00CD7010">
      <w:pPr>
        <w:autoSpaceDE w:val="0"/>
        <w:autoSpaceDN w:val="0"/>
        <w:adjustRightInd w:val="0"/>
        <w:jc w:val="center"/>
        <w:rPr>
          <w:rFonts w:ascii="Calibri" w:hAnsi="Calibri" w:cs="TTE4C12C28t00"/>
          <w:b/>
          <w:u w:val="single"/>
        </w:rPr>
      </w:pPr>
      <w:r>
        <w:rPr>
          <w:rFonts w:ascii="Calibri" w:hAnsi="Calibri"/>
          <w:b/>
          <w:color w:val="1D3A7B"/>
          <w:u w:val="single"/>
        </w:rPr>
        <w:t>Shipping Responsibility Understanding</w:t>
      </w:r>
    </w:p>
    <w:p w:rsidR="00CD7010" w:rsidRDefault="00CD7010" w:rsidP="00CD7010">
      <w:pPr>
        <w:autoSpaceDE w:val="0"/>
        <w:autoSpaceDN w:val="0"/>
        <w:adjustRightInd w:val="0"/>
        <w:rPr>
          <w:rFonts w:ascii="Calibri" w:hAnsi="Calibri" w:cs="TTE4C12C28t00"/>
          <w:sz w:val="18"/>
          <w:szCs w:val="18"/>
        </w:rPr>
      </w:pPr>
      <w:r>
        <w:rPr>
          <w:rFonts w:ascii="Calibri" w:hAnsi="Calibri" w:cs="TTE4C12C28t00"/>
          <w:sz w:val="18"/>
          <w:szCs w:val="18"/>
        </w:rPr>
        <w:t>SOS is happy to facilitate the shipping for our requesting organizations with the understanding that the shipping is the responsibility of the client and not Supplies Over Seas.  Supplies Over Seas wants to ensure that the requesting organization and the recipient organization understands that they will be responsible for the following costs:  pallet(s) Sponsorship Fees; Shipping Fees; In Country Fees (In-country fees will vary. In country fees are the sole responsibility of the Requesting Organization and Recipient Organization. In-country fees include, but are not limited to the services of a Consignee to negotiate all other in-country fees, handle customs issues, and arrange in-country transport of supplies and equipment and return transport of empty. Supplies Over Seas is not responsible for in-country fees or activities.); ◦Supplies Over Seas is not responsible for any demurrage or storage fees while waiting for customs clearance; Supplies Over Seas has developed standard inventory lists and documentation that is sufficient for the vast majority of customs offices. Documentation, beyond the Supplies Over Seas standard, (i.e. item pictures, fibers in textiles and ingredients in products) is the responsibility of the Requesting/Recipient Organization.</w:t>
      </w:r>
    </w:p>
    <w:p w:rsidR="00CD7010" w:rsidRDefault="00CD7010" w:rsidP="00CD7010">
      <w:pPr>
        <w:tabs>
          <w:tab w:val="left" w:pos="2016"/>
        </w:tabs>
        <w:rPr>
          <w:rFonts w:ascii="Calibri" w:hAnsi="Calibri" w:cs="Arial"/>
          <w:b/>
          <w:sz w:val="24"/>
          <w:szCs w:val="24"/>
        </w:rPr>
      </w:pPr>
    </w:p>
    <w:p w:rsidR="00CD7010" w:rsidRDefault="00CD7010" w:rsidP="00CD7010">
      <w:pPr>
        <w:tabs>
          <w:tab w:val="left" w:pos="2016"/>
        </w:tabs>
        <w:rPr>
          <w:rFonts w:ascii="Calibri" w:hAnsi="Calibri" w:cs="Arial"/>
          <w:b/>
          <w:sz w:val="24"/>
          <w:szCs w:val="24"/>
        </w:rPr>
      </w:pPr>
    </w:p>
    <w:p w:rsidR="00CD7010" w:rsidRDefault="00CD7010" w:rsidP="00CD7010">
      <w:pPr>
        <w:autoSpaceDE w:val="0"/>
        <w:autoSpaceDN w:val="0"/>
        <w:adjustRightInd w:val="0"/>
        <w:jc w:val="center"/>
        <w:rPr>
          <w:rFonts w:ascii="Calibri" w:hAnsi="Calibri" w:cs="TTE4C12C28t00"/>
          <w:b/>
          <w:u w:val="single"/>
        </w:rPr>
      </w:pPr>
      <w:r>
        <w:rPr>
          <w:rFonts w:ascii="Calibri" w:hAnsi="Calibri"/>
          <w:b/>
          <w:color w:val="1D3A7B"/>
          <w:u w:val="single"/>
        </w:rPr>
        <w:t>Electrical Current</w:t>
      </w:r>
    </w:p>
    <w:p w:rsidR="00CD7010" w:rsidRDefault="00CD7010" w:rsidP="00CD7010">
      <w:pPr>
        <w:tabs>
          <w:tab w:val="left" w:pos="2016"/>
        </w:tabs>
        <w:rPr>
          <w:rFonts w:ascii="Calibri" w:hAnsi="Calibri" w:cs="TTE4C12C28t00"/>
          <w:sz w:val="18"/>
          <w:szCs w:val="18"/>
        </w:rPr>
      </w:pPr>
      <w:r>
        <w:rPr>
          <w:rFonts w:ascii="Calibri" w:hAnsi="Calibri" w:cs="TTE4C12C28t00"/>
          <w:sz w:val="18"/>
          <w:szCs w:val="18"/>
        </w:rPr>
        <w:t xml:space="preserve">Applicant understands that the equipment provided by SOS is 110 V/60Hz.  Applicant further understands that it is their responsibility to secure adapter plugs and/or step-down transformers to ensure all donated equipment works properly with the electrical outlets and electrical current in the receiving country.  </w:t>
      </w:r>
    </w:p>
    <w:p w:rsidR="00CD7010" w:rsidRDefault="00CD7010" w:rsidP="00CD7010">
      <w:pPr>
        <w:tabs>
          <w:tab w:val="left" w:pos="2016"/>
        </w:tabs>
        <w:rPr>
          <w:rFonts w:ascii="Calibri" w:hAnsi="Calibri" w:cs="Arial"/>
          <w:b/>
          <w:sz w:val="24"/>
          <w:szCs w:val="24"/>
        </w:rPr>
      </w:pPr>
    </w:p>
    <w:p w:rsidR="00CD7010" w:rsidRDefault="00CD7010" w:rsidP="00CD7010">
      <w:pPr>
        <w:tabs>
          <w:tab w:val="left" w:pos="2016"/>
        </w:tabs>
        <w:rPr>
          <w:rFonts w:ascii="Calibri" w:hAnsi="Calibri" w:cs="Arial"/>
          <w:b/>
          <w:sz w:val="24"/>
          <w:szCs w:val="24"/>
        </w:rPr>
      </w:pPr>
    </w:p>
    <w:p w:rsidR="00CD7010" w:rsidRDefault="00CD7010" w:rsidP="00CD7010">
      <w:pPr>
        <w:tabs>
          <w:tab w:val="left" w:pos="2016"/>
        </w:tabs>
        <w:rPr>
          <w:rFonts w:ascii="Calibri" w:hAnsi="Calibri" w:cs="Arial"/>
          <w:b/>
          <w:sz w:val="24"/>
          <w:szCs w:val="24"/>
        </w:rPr>
      </w:pPr>
    </w:p>
    <w:p w:rsidR="0092700E" w:rsidRDefault="0092700E" w:rsidP="00CD7010">
      <w:pPr>
        <w:tabs>
          <w:tab w:val="left" w:pos="2016"/>
        </w:tabs>
        <w:rPr>
          <w:rFonts w:ascii="Calibri" w:hAnsi="Calibri" w:cs="Arial"/>
          <w:b/>
          <w:sz w:val="24"/>
          <w:szCs w:val="24"/>
        </w:rPr>
      </w:pPr>
    </w:p>
    <w:p w:rsidR="0092700E" w:rsidRDefault="0092700E" w:rsidP="00CD7010">
      <w:pPr>
        <w:tabs>
          <w:tab w:val="left" w:pos="2016"/>
        </w:tabs>
        <w:rPr>
          <w:rFonts w:ascii="Calibri" w:hAnsi="Calibri" w:cs="Arial"/>
          <w:b/>
          <w:sz w:val="24"/>
          <w:szCs w:val="24"/>
        </w:rPr>
      </w:pPr>
    </w:p>
    <w:p w:rsidR="0092700E" w:rsidRDefault="0092700E" w:rsidP="00CD7010">
      <w:pPr>
        <w:tabs>
          <w:tab w:val="left" w:pos="2016"/>
        </w:tabs>
        <w:rPr>
          <w:rFonts w:ascii="Calibri" w:hAnsi="Calibri" w:cs="Arial"/>
          <w:b/>
          <w:sz w:val="24"/>
          <w:szCs w:val="24"/>
        </w:rPr>
      </w:pPr>
    </w:p>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CD7010" w:rsidTr="0092700E">
        <w:tc>
          <w:tcPr>
            <w:tcW w:w="10260" w:type="dxa"/>
            <w:hideMark/>
          </w:tcPr>
          <w:p w:rsidR="00CD7010" w:rsidRDefault="00CD7010">
            <w:pPr>
              <w:rPr>
                <w:rFonts w:ascii="Calibri" w:hAnsi="Calibri"/>
                <w:b/>
                <w:color w:val="1D3A7B"/>
                <w:sz w:val="24"/>
                <w:szCs w:val="24"/>
              </w:rPr>
            </w:pPr>
            <w:r>
              <w:rPr>
                <w:rFonts w:ascii="Calibri" w:hAnsi="Calibri"/>
                <w:b/>
                <w:color w:val="1D3A7B"/>
                <w:sz w:val="24"/>
                <w:szCs w:val="24"/>
              </w:rPr>
              <w:lastRenderedPageBreak/>
              <w:t xml:space="preserve">Section H– Signed Agreement  </w:t>
            </w:r>
          </w:p>
          <w:p w:rsidR="00CD7010" w:rsidRDefault="00CD7010">
            <w:pPr>
              <w:rPr>
                <w:rFonts w:ascii="Calibri" w:hAnsi="Calibri"/>
                <w:i/>
              </w:rPr>
            </w:pPr>
            <w:r>
              <w:rPr>
                <w:rFonts w:ascii="Calibri" w:hAnsi="Calibri"/>
                <w:i/>
              </w:rPr>
              <w:t xml:space="preserve">Please sign below, scan all pages of this application and email the scanned copy to </w:t>
            </w:r>
            <w:hyperlink r:id="rId10" w:history="1">
              <w:r>
                <w:rPr>
                  <w:rStyle w:val="Hyperlink"/>
                  <w:rFonts w:ascii="Calibri" w:hAnsi="Calibri"/>
                  <w:i/>
                </w:rPr>
                <w:t>admin@suppliesoverseas.org</w:t>
              </w:r>
            </w:hyperlink>
            <w:r>
              <w:rPr>
                <w:rFonts w:ascii="Calibri" w:hAnsi="Calibri"/>
                <w:i/>
              </w:rPr>
              <w:t xml:space="preserve">  </w:t>
            </w:r>
          </w:p>
          <w:p w:rsidR="00CD7010" w:rsidRDefault="00CD7010">
            <w:pPr>
              <w:rPr>
                <w:rFonts w:ascii="Calibri" w:hAnsi="Calibri"/>
                <w:i/>
              </w:rPr>
            </w:pPr>
            <w:r>
              <w:rPr>
                <w:rFonts w:ascii="Calibri" w:hAnsi="Calibri"/>
                <w:i/>
              </w:rPr>
              <w:t>or fax to +1 502 568 3979</w:t>
            </w:r>
          </w:p>
        </w:tc>
      </w:tr>
    </w:tbl>
    <w:p w:rsidR="00CD7010" w:rsidRDefault="00CD7010" w:rsidP="00CD7010">
      <w:pPr>
        <w:tabs>
          <w:tab w:val="left" w:pos="2016"/>
        </w:tabs>
        <w:rPr>
          <w:rFonts w:ascii="Calibri" w:hAnsi="Calibri" w:cs="Arial"/>
          <w:b/>
          <w:sz w:val="24"/>
          <w:szCs w:val="24"/>
        </w:rPr>
      </w:pPr>
    </w:p>
    <w:p w:rsidR="00CD7010" w:rsidRDefault="00CD7010" w:rsidP="00CD7010">
      <w:pPr>
        <w:autoSpaceDE w:val="0"/>
        <w:autoSpaceDN w:val="0"/>
        <w:adjustRightInd w:val="0"/>
        <w:rPr>
          <w:rFonts w:ascii="Calibri" w:hAnsi="Calibri" w:cs="TTE4C0E710t00"/>
        </w:rPr>
      </w:pPr>
    </w:p>
    <w:p w:rsidR="00CD7010" w:rsidRDefault="00CD7010" w:rsidP="00CD7010">
      <w:pPr>
        <w:autoSpaceDE w:val="0"/>
        <w:autoSpaceDN w:val="0"/>
        <w:adjustRightInd w:val="0"/>
        <w:rPr>
          <w:rFonts w:ascii="Calibri" w:hAnsi="Calibri" w:cs="TTE4C0E710t00"/>
        </w:rPr>
      </w:pPr>
    </w:p>
    <w:p w:rsidR="00CD7010" w:rsidRDefault="00CD7010" w:rsidP="00CD7010">
      <w:pPr>
        <w:autoSpaceDE w:val="0"/>
        <w:autoSpaceDN w:val="0"/>
        <w:adjustRightInd w:val="0"/>
        <w:jc w:val="both"/>
        <w:rPr>
          <w:rFonts w:ascii="Calibri" w:hAnsi="Calibri" w:cs="TTE4C0E710t00"/>
        </w:rPr>
      </w:pPr>
      <w:r>
        <w:rPr>
          <w:rFonts w:ascii="Calibri" w:hAnsi="Calibri" w:cs="TTE4C0E710t00"/>
        </w:rPr>
        <w:t xml:space="preserve">I, _______________________________________________________ guarantee that the supplies I receive as donations from </w:t>
      </w:r>
    </w:p>
    <w:p w:rsidR="00CD7010" w:rsidRDefault="00CD7010" w:rsidP="00CD7010">
      <w:pPr>
        <w:autoSpaceDE w:val="0"/>
        <w:autoSpaceDN w:val="0"/>
        <w:adjustRightInd w:val="0"/>
        <w:jc w:val="both"/>
        <w:rPr>
          <w:rFonts w:ascii="Calibri" w:hAnsi="Calibri" w:cs="TTE4C12C28t00"/>
        </w:rPr>
      </w:pPr>
      <w:r>
        <w:rPr>
          <w:rFonts w:ascii="Calibri" w:hAnsi="Calibri" w:cs="TTE4C0E710t00"/>
        </w:rPr>
        <w:t xml:space="preserve">   </w:t>
      </w:r>
      <w:r>
        <w:rPr>
          <w:rFonts w:ascii="Calibri" w:hAnsi="Calibri" w:cs="TTE4C12C28t00"/>
        </w:rPr>
        <w:t>(</w:t>
      </w:r>
      <w:r>
        <w:rPr>
          <w:rFonts w:ascii="Calibri" w:hAnsi="Calibri" w:cs="TTE4C12C28t00"/>
          <w:i/>
        </w:rPr>
        <w:t>Contact Person for Consignee</w:t>
      </w:r>
      <w:r>
        <w:rPr>
          <w:rFonts w:ascii="Calibri" w:hAnsi="Calibri" w:cs="TTE4C12C28t00"/>
        </w:rPr>
        <w:t>)</w:t>
      </w:r>
    </w:p>
    <w:p w:rsidR="00CD7010" w:rsidRDefault="00CD7010" w:rsidP="00CD7010">
      <w:pPr>
        <w:autoSpaceDE w:val="0"/>
        <w:autoSpaceDN w:val="0"/>
        <w:adjustRightInd w:val="0"/>
        <w:jc w:val="both"/>
        <w:rPr>
          <w:rFonts w:ascii="Calibri" w:hAnsi="Calibri" w:cs="TTE4C0E710t00"/>
        </w:rPr>
      </w:pPr>
    </w:p>
    <w:p w:rsidR="00CD7010" w:rsidRDefault="00CD7010" w:rsidP="00CD7010">
      <w:pPr>
        <w:autoSpaceDE w:val="0"/>
        <w:autoSpaceDN w:val="0"/>
        <w:adjustRightInd w:val="0"/>
        <w:jc w:val="both"/>
        <w:rPr>
          <w:rFonts w:ascii="Calibri" w:hAnsi="Calibri" w:cs="TTE4C0E710t00"/>
        </w:rPr>
      </w:pPr>
      <w:r>
        <w:rPr>
          <w:rFonts w:ascii="Calibri" w:hAnsi="Calibri" w:cs="TTE4C0E710t00"/>
        </w:rPr>
        <w:t xml:space="preserve">Supplies Over Seas, Inc. will be delivered to __________________________________________________/ to benefit patients </w:t>
      </w:r>
    </w:p>
    <w:p w:rsidR="00CD7010" w:rsidRDefault="00CD7010" w:rsidP="00CD7010">
      <w:pPr>
        <w:autoSpaceDE w:val="0"/>
        <w:autoSpaceDN w:val="0"/>
        <w:adjustRightInd w:val="0"/>
        <w:jc w:val="both"/>
        <w:rPr>
          <w:rFonts w:ascii="Calibri" w:hAnsi="Calibri" w:cs="TTE4C12C28t00"/>
        </w:rPr>
      </w:pPr>
      <w:r>
        <w:rPr>
          <w:rFonts w:ascii="Calibri" w:hAnsi="Calibri" w:cs="TTE4C0E710t00"/>
        </w:rPr>
        <w:t xml:space="preserve">                                                                              </w:t>
      </w:r>
      <w:r>
        <w:rPr>
          <w:rFonts w:ascii="Calibri" w:hAnsi="Calibri" w:cs="TTE4C12C28t00"/>
        </w:rPr>
        <w:t>(</w:t>
      </w:r>
      <w:r>
        <w:rPr>
          <w:rFonts w:ascii="Calibri" w:hAnsi="Calibri" w:cs="TTE4C12C28t00"/>
          <w:i/>
        </w:rPr>
        <w:t>healthcare institution</w:t>
      </w:r>
      <w:r>
        <w:rPr>
          <w:rFonts w:ascii="Calibri" w:hAnsi="Calibri" w:cs="TTE4C12C28t00"/>
        </w:rPr>
        <w:t>)</w:t>
      </w:r>
    </w:p>
    <w:p w:rsidR="00CD7010" w:rsidRDefault="00CD7010" w:rsidP="00CD7010">
      <w:pPr>
        <w:autoSpaceDE w:val="0"/>
        <w:autoSpaceDN w:val="0"/>
        <w:adjustRightInd w:val="0"/>
        <w:jc w:val="both"/>
        <w:rPr>
          <w:rFonts w:ascii="Calibri" w:hAnsi="Calibri" w:cs="TTE4C0E710t00"/>
        </w:rPr>
      </w:pPr>
    </w:p>
    <w:p w:rsidR="00CD7010" w:rsidRDefault="00CD7010" w:rsidP="00CD7010">
      <w:pPr>
        <w:autoSpaceDE w:val="0"/>
        <w:autoSpaceDN w:val="0"/>
        <w:adjustRightInd w:val="0"/>
        <w:jc w:val="both"/>
        <w:rPr>
          <w:rFonts w:ascii="Calibri" w:hAnsi="Calibri" w:cs="TTE4C0E710t00"/>
        </w:rPr>
      </w:pPr>
      <w:r>
        <w:rPr>
          <w:rFonts w:ascii="Calibri" w:hAnsi="Calibri" w:cs="TTE4C0E710t00"/>
        </w:rPr>
        <w:t>in need.  I understand that these supplies are donated, have no commercial value, and therefore I will not sell or exchange these items for profit or gain. I further attest that I have read and agree to receive donated items from SOS according to the stipulations above.  I also understand and agree to the shipping requirements.  The recipient organization agrees to provide SOS with photos and feedback whenever possible related to how the medical supplies and equipment from this shipment are used.  The recipient organization gives SOS permission to use stories, photos and video related to this shipment for marketing and fundraising purposes.</w:t>
      </w:r>
    </w:p>
    <w:p w:rsidR="00CD7010" w:rsidRDefault="00CD7010" w:rsidP="00CD7010">
      <w:pPr>
        <w:autoSpaceDE w:val="0"/>
        <w:autoSpaceDN w:val="0"/>
        <w:adjustRightInd w:val="0"/>
        <w:jc w:val="both"/>
        <w:rPr>
          <w:rFonts w:ascii="Calibri" w:hAnsi="Calibri" w:cs="TTE4C0E710t00"/>
        </w:rPr>
      </w:pPr>
    </w:p>
    <w:p w:rsidR="00CD7010" w:rsidRDefault="00CD7010" w:rsidP="00CD7010">
      <w:pPr>
        <w:autoSpaceDE w:val="0"/>
        <w:autoSpaceDN w:val="0"/>
        <w:adjustRightInd w:val="0"/>
        <w:jc w:val="both"/>
        <w:rPr>
          <w:rFonts w:ascii="Calibri" w:hAnsi="Calibri" w:cs="TTE4C0E710t00"/>
        </w:rPr>
      </w:pPr>
      <w:r>
        <w:rPr>
          <w:rFonts w:ascii="Calibri" w:hAnsi="Calibri" w:cs="TTE4C0E710t00"/>
        </w:rPr>
        <w:t>If the undersigned is an entity, the undersigned represents and warrants that the undersigned has the authority to commit the entity on whose behalf the undersigned is signing this document.</w:t>
      </w:r>
    </w:p>
    <w:p w:rsidR="00CD7010" w:rsidRDefault="00CD7010" w:rsidP="00CD7010">
      <w:pPr>
        <w:tabs>
          <w:tab w:val="left" w:pos="2016"/>
        </w:tabs>
        <w:rPr>
          <w:rFonts w:ascii="Calibri" w:hAnsi="Calibri" w:cs="Arial"/>
          <w:b/>
          <w:sz w:val="24"/>
          <w:szCs w:val="24"/>
        </w:rPr>
      </w:pPr>
    </w:p>
    <w:p w:rsidR="00CD7010" w:rsidRDefault="00CD7010" w:rsidP="00CD7010">
      <w:pPr>
        <w:tabs>
          <w:tab w:val="left" w:pos="2016"/>
        </w:tabs>
        <w:rPr>
          <w:rFonts w:ascii="Calibri" w:hAnsi="Calibri"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7077"/>
      </w:tblGrid>
      <w:tr w:rsidR="00CD7010" w:rsidTr="00CD7010">
        <w:tc>
          <w:tcPr>
            <w:tcW w:w="3060" w:type="dxa"/>
            <w:tcBorders>
              <w:top w:val="single" w:sz="4" w:space="0" w:color="auto"/>
              <w:left w:val="single" w:sz="4" w:space="0" w:color="auto"/>
              <w:bottom w:val="single" w:sz="4" w:space="0" w:color="auto"/>
              <w:right w:val="single" w:sz="4" w:space="0" w:color="auto"/>
            </w:tcBorders>
          </w:tcPr>
          <w:p w:rsidR="00CD7010" w:rsidRDefault="00CD7010">
            <w:pPr>
              <w:autoSpaceDE w:val="0"/>
              <w:autoSpaceDN w:val="0"/>
              <w:adjustRightInd w:val="0"/>
              <w:jc w:val="right"/>
              <w:rPr>
                <w:rFonts w:ascii="Calibri" w:hAnsi="Calibri" w:cs="TTE4C12C28t00"/>
              </w:rPr>
            </w:pPr>
            <w:r>
              <w:rPr>
                <w:rFonts w:ascii="Calibri" w:hAnsi="Calibri" w:cs="TTE4C12C28t00"/>
              </w:rPr>
              <w:t>Organization:</w:t>
            </w:r>
          </w:p>
          <w:p w:rsidR="00CD7010" w:rsidRDefault="00CD7010">
            <w:pPr>
              <w:autoSpaceDE w:val="0"/>
              <w:autoSpaceDN w:val="0"/>
              <w:adjustRightInd w:val="0"/>
              <w:jc w:val="right"/>
              <w:rPr>
                <w:rFonts w:ascii="Calibri" w:hAnsi="Calibri" w:cs="TTE4C12C28t00"/>
              </w:rPr>
            </w:pPr>
          </w:p>
        </w:tc>
        <w:tc>
          <w:tcPr>
            <w:tcW w:w="7200" w:type="dxa"/>
            <w:tcBorders>
              <w:top w:val="single" w:sz="4" w:space="0" w:color="auto"/>
              <w:left w:val="single" w:sz="4" w:space="0" w:color="auto"/>
              <w:bottom w:val="single" w:sz="4" w:space="0" w:color="auto"/>
              <w:right w:val="single" w:sz="4" w:space="0" w:color="auto"/>
            </w:tcBorders>
            <w:hideMark/>
          </w:tcPr>
          <w:p w:rsidR="00CD7010" w:rsidRDefault="00CD7010">
            <w:pPr>
              <w:autoSpaceDE w:val="0"/>
              <w:autoSpaceDN w:val="0"/>
              <w:adjustRightInd w:val="0"/>
              <w:rPr>
                <w:rFonts w:ascii="Calibri" w:hAnsi="Calibri" w:cs="TTE4C12C28t00"/>
              </w:rPr>
            </w:pPr>
          </w:p>
        </w:tc>
      </w:tr>
      <w:tr w:rsidR="00CD7010" w:rsidTr="00CD7010">
        <w:tc>
          <w:tcPr>
            <w:tcW w:w="3060" w:type="dxa"/>
            <w:tcBorders>
              <w:top w:val="single" w:sz="4" w:space="0" w:color="auto"/>
              <w:left w:val="single" w:sz="4" w:space="0" w:color="auto"/>
              <w:bottom w:val="single" w:sz="4" w:space="0" w:color="auto"/>
              <w:right w:val="single" w:sz="4" w:space="0" w:color="auto"/>
            </w:tcBorders>
            <w:hideMark/>
          </w:tcPr>
          <w:p w:rsidR="00CD7010" w:rsidRDefault="00CD7010">
            <w:pPr>
              <w:autoSpaceDE w:val="0"/>
              <w:autoSpaceDN w:val="0"/>
              <w:adjustRightInd w:val="0"/>
              <w:jc w:val="right"/>
              <w:rPr>
                <w:rFonts w:ascii="Calibri" w:hAnsi="Calibri" w:cs="TTE4C12C28t00"/>
              </w:rPr>
            </w:pPr>
            <w:r>
              <w:rPr>
                <w:rFonts w:ascii="Calibri" w:hAnsi="Calibri" w:cs="TTE4C12C28t00"/>
              </w:rPr>
              <w:t>Type or Print Name and Title of Applicant:</w:t>
            </w:r>
          </w:p>
        </w:tc>
        <w:tc>
          <w:tcPr>
            <w:tcW w:w="7200" w:type="dxa"/>
            <w:tcBorders>
              <w:top w:val="single" w:sz="4" w:space="0" w:color="auto"/>
              <w:left w:val="single" w:sz="4" w:space="0" w:color="auto"/>
              <w:bottom w:val="single" w:sz="4" w:space="0" w:color="auto"/>
              <w:right w:val="single" w:sz="4" w:space="0" w:color="auto"/>
            </w:tcBorders>
            <w:hideMark/>
          </w:tcPr>
          <w:p w:rsidR="00CD7010" w:rsidRDefault="00CD7010">
            <w:pPr>
              <w:autoSpaceDE w:val="0"/>
              <w:autoSpaceDN w:val="0"/>
              <w:adjustRightInd w:val="0"/>
              <w:rPr>
                <w:rFonts w:ascii="Calibri" w:hAnsi="Calibri" w:cs="TTE4C12C28t00"/>
              </w:rPr>
            </w:pPr>
          </w:p>
        </w:tc>
      </w:tr>
      <w:tr w:rsidR="00CD7010" w:rsidTr="0092700E">
        <w:tc>
          <w:tcPr>
            <w:tcW w:w="3060" w:type="dxa"/>
            <w:tcBorders>
              <w:top w:val="single" w:sz="4" w:space="0" w:color="auto"/>
              <w:left w:val="single" w:sz="4" w:space="0" w:color="auto"/>
              <w:bottom w:val="single" w:sz="4" w:space="0" w:color="auto"/>
              <w:right w:val="single" w:sz="4" w:space="0" w:color="auto"/>
            </w:tcBorders>
          </w:tcPr>
          <w:p w:rsidR="00CD7010" w:rsidRDefault="00CD7010">
            <w:pPr>
              <w:autoSpaceDE w:val="0"/>
              <w:autoSpaceDN w:val="0"/>
              <w:adjustRightInd w:val="0"/>
              <w:jc w:val="right"/>
              <w:rPr>
                <w:rFonts w:ascii="Calibri" w:hAnsi="Calibri" w:cs="TTE4C12C28t00"/>
              </w:rPr>
            </w:pPr>
            <w:r>
              <w:rPr>
                <w:rFonts w:ascii="Calibri" w:hAnsi="Calibri" w:cs="TTE4C12C28t00"/>
              </w:rPr>
              <w:t>Signature of Applicant:</w:t>
            </w:r>
          </w:p>
          <w:p w:rsidR="00CD7010" w:rsidRDefault="00CD7010">
            <w:pPr>
              <w:autoSpaceDE w:val="0"/>
              <w:autoSpaceDN w:val="0"/>
              <w:adjustRightInd w:val="0"/>
              <w:jc w:val="right"/>
              <w:rPr>
                <w:rFonts w:ascii="Calibri" w:hAnsi="Calibri" w:cs="TTE4C12C28t00"/>
              </w:rPr>
            </w:pPr>
          </w:p>
        </w:tc>
        <w:tc>
          <w:tcPr>
            <w:tcW w:w="7200" w:type="dxa"/>
            <w:tcBorders>
              <w:top w:val="single" w:sz="4" w:space="0" w:color="auto"/>
              <w:left w:val="single" w:sz="4" w:space="0" w:color="auto"/>
              <w:bottom w:val="single" w:sz="4" w:space="0" w:color="auto"/>
              <w:right w:val="single" w:sz="4" w:space="0" w:color="auto"/>
            </w:tcBorders>
            <w:hideMark/>
          </w:tcPr>
          <w:p w:rsidR="00CD7010" w:rsidRDefault="00CD7010">
            <w:pPr>
              <w:autoSpaceDE w:val="0"/>
              <w:autoSpaceDN w:val="0"/>
              <w:adjustRightInd w:val="0"/>
              <w:rPr>
                <w:rFonts w:ascii="Calibri" w:hAnsi="Calibri" w:cs="TTE4C12C28t00"/>
              </w:rPr>
            </w:pPr>
          </w:p>
        </w:tc>
      </w:tr>
      <w:tr w:rsidR="00CD7010" w:rsidTr="0092700E">
        <w:tc>
          <w:tcPr>
            <w:tcW w:w="3060" w:type="dxa"/>
            <w:tcBorders>
              <w:top w:val="single" w:sz="4" w:space="0" w:color="auto"/>
              <w:left w:val="single" w:sz="4" w:space="0" w:color="auto"/>
              <w:bottom w:val="single" w:sz="4" w:space="0" w:color="auto"/>
              <w:right w:val="single" w:sz="4" w:space="0" w:color="auto"/>
            </w:tcBorders>
          </w:tcPr>
          <w:p w:rsidR="00CD7010" w:rsidRDefault="00CD7010">
            <w:pPr>
              <w:autoSpaceDE w:val="0"/>
              <w:autoSpaceDN w:val="0"/>
              <w:adjustRightInd w:val="0"/>
              <w:jc w:val="right"/>
              <w:rPr>
                <w:rFonts w:ascii="Calibri" w:hAnsi="Calibri" w:cs="TTE4C12C28t00"/>
              </w:rPr>
            </w:pPr>
            <w:r>
              <w:rPr>
                <w:rFonts w:ascii="Calibri" w:hAnsi="Calibri" w:cs="TTE4C12C28t00"/>
              </w:rPr>
              <w:t>Date:</w:t>
            </w:r>
          </w:p>
          <w:p w:rsidR="00CD7010" w:rsidRDefault="00CD7010">
            <w:pPr>
              <w:autoSpaceDE w:val="0"/>
              <w:autoSpaceDN w:val="0"/>
              <w:adjustRightInd w:val="0"/>
              <w:jc w:val="right"/>
              <w:rPr>
                <w:rFonts w:ascii="Calibri" w:hAnsi="Calibri" w:cs="TTE4C12C28t00"/>
              </w:rPr>
            </w:pPr>
          </w:p>
        </w:tc>
        <w:tc>
          <w:tcPr>
            <w:tcW w:w="7200" w:type="dxa"/>
            <w:tcBorders>
              <w:top w:val="single" w:sz="4" w:space="0" w:color="auto"/>
              <w:left w:val="single" w:sz="4" w:space="0" w:color="auto"/>
              <w:bottom w:val="single" w:sz="4" w:space="0" w:color="auto"/>
              <w:right w:val="single" w:sz="4" w:space="0" w:color="auto"/>
            </w:tcBorders>
            <w:hideMark/>
          </w:tcPr>
          <w:p w:rsidR="00CD7010" w:rsidRDefault="00CD7010">
            <w:pPr>
              <w:autoSpaceDE w:val="0"/>
              <w:autoSpaceDN w:val="0"/>
              <w:adjustRightInd w:val="0"/>
              <w:rPr>
                <w:rFonts w:ascii="Calibri" w:hAnsi="Calibri" w:cs="TTE4C12C28t00"/>
              </w:rPr>
            </w:pPr>
          </w:p>
        </w:tc>
      </w:tr>
    </w:tbl>
    <w:p w:rsidR="007F7AFB" w:rsidRDefault="007F7AFB" w:rsidP="002F5FAD">
      <w:pPr>
        <w:tabs>
          <w:tab w:val="left" w:pos="2016"/>
        </w:tabs>
        <w:rPr>
          <w:rFonts w:ascii="Calibri" w:hAnsi="Calibri" w:cs="Arial"/>
          <w:b/>
          <w:sz w:val="24"/>
          <w:szCs w:val="24"/>
        </w:rPr>
      </w:pPr>
    </w:p>
    <w:p w:rsidR="00EE6C66" w:rsidRPr="007F7AFB" w:rsidRDefault="00EE6C66" w:rsidP="0092700E">
      <w:pPr>
        <w:pBdr>
          <w:top w:val="single" w:sz="18" w:space="1" w:color="auto"/>
          <w:left w:val="single" w:sz="4" w:space="1" w:color="auto"/>
          <w:bottom w:val="single" w:sz="18" w:space="1" w:color="auto"/>
          <w:right w:val="single" w:sz="4" w:space="1" w:color="auto"/>
        </w:pBdr>
        <w:rPr>
          <w:rFonts w:ascii="Calibri" w:hAnsi="Calibri"/>
          <w:b/>
          <w:color w:val="1D3A7B"/>
          <w:sz w:val="24"/>
          <w:szCs w:val="24"/>
        </w:rPr>
      </w:pPr>
      <w:r>
        <w:rPr>
          <w:rFonts w:ascii="Calibri" w:hAnsi="Calibri"/>
          <w:b/>
          <w:color w:val="1D3A7B"/>
          <w:sz w:val="24"/>
          <w:szCs w:val="24"/>
        </w:rPr>
        <w:t>Section I</w:t>
      </w:r>
      <w:r w:rsidRPr="007F7AFB">
        <w:rPr>
          <w:rFonts w:ascii="Calibri" w:hAnsi="Calibri"/>
          <w:b/>
          <w:color w:val="1D3A7B"/>
          <w:sz w:val="24"/>
          <w:szCs w:val="24"/>
        </w:rPr>
        <w:t xml:space="preserve">– </w:t>
      </w:r>
      <w:r>
        <w:rPr>
          <w:rFonts w:ascii="Calibri" w:hAnsi="Calibri"/>
          <w:b/>
          <w:color w:val="1D3A7B"/>
          <w:sz w:val="24"/>
          <w:szCs w:val="24"/>
        </w:rPr>
        <w:t>Order Form</w:t>
      </w:r>
      <w:r w:rsidRPr="007F7AFB">
        <w:rPr>
          <w:rFonts w:ascii="Calibri" w:hAnsi="Calibri"/>
          <w:b/>
          <w:color w:val="1D3A7B"/>
          <w:sz w:val="24"/>
          <w:szCs w:val="24"/>
        </w:rPr>
        <w:t xml:space="preserve">  </w:t>
      </w:r>
    </w:p>
    <w:p w:rsidR="00EE6C66" w:rsidRDefault="0092700E" w:rsidP="0092700E">
      <w:pPr>
        <w:pBdr>
          <w:top w:val="single" w:sz="18" w:space="1" w:color="auto"/>
          <w:left w:val="single" w:sz="4" w:space="1" w:color="auto"/>
          <w:bottom w:val="single" w:sz="18" w:space="1" w:color="auto"/>
          <w:right w:val="single" w:sz="4" w:space="1" w:color="auto"/>
        </w:pBdr>
        <w:tabs>
          <w:tab w:val="left" w:pos="2016"/>
        </w:tabs>
        <w:rPr>
          <w:rFonts w:ascii="Calibri" w:hAnsi="Calibri"/>
          <w:i/>
        </w:rPr>
      </w:pPr>
      <w:r>
        <w:rPr>
          <w:rFonts w:ascii="Calibri" w:hAnsi="Calibri"/>
          <w:i/>
        </w:rPr>
        <w:t>Supply</w:t>
      </w:r>
      <w:r w:rsidR="00EE6C66" w:rsidRPr="00EE6C66">
        <w:rPr>
          <w:rFonts w:ascii="Calibri" w:hAnsi="Calibri"/>
          <w:i/>
        </w:rPr>
        <w:t xml:space="preserve"> requests MUST be filled out on the SOS order form. If there are items you do not see in this list, please feel free to request the items since we never know what will be donated. (Note: since SOS relies on donations we cannot guarantee that any item is in stock, but that we will do our best to fill the order).</w:t>
      </w:r>
    </w:p>
    <w:p w:rsidR="00EE6C66" w:rsidRPr="00EE6C66" w:rsidRDefault="00FF325B" w:rsidP="0092700E">
      <w:pPr>
        <w:pBdr>
          <w:top w:val="single" w:sz="18" w:space="1" w:color="auto"/>
          <w:left w:val="single" w:sz="4" w:space="1" w:color="auto"/>
          <w:bottom w:val="single" w:sz="18" w:space="1" w:color="auto"/>
          <w:right w:val="single" w:sz="4" w:space="1" w:color="auto"/>
        </w:pBdr>
        <w:tabs>
          <w:tab w:val="left" w:pos="2016"/>
        </w:tabs>
        <w:rPr>
          <w:rFonts w:ascii="Calibri" w:hAnsi="Calibri" w:cs="Arial"/>
          <w:i/>
          <w:szCs w:val="24"/>
        </w:rPr>
      </w:pPr>
      <w:r>
        <w:rPr>
          <w:rFonts w:ascii="Calibri" w:hAnsi="Calibri" w:cs="Arial"/>
          <w:i/>
          <w:szCs w:val="24"/>
        </w:rPr>
        <w:t>Each pallet from SOS comes with the items listed in each category. Please selects the pallets you would like to order.</w:t>
      </w:r>
    </w:p>
    <w:p w:rsidR="00EE6C66" w:rsidRDefault="00EE6C66" w:rsidP="002F5FAD">
      <w:pPr>
        <w:tabs>
          <w:tab w:val="left" w:pos="2016"/>
        </w:tabs>
        <w:rPr>
          <w:rFonts w:ascii="Calibri" w:hAnsi="Calibri" w:cs="Arial"/>
          <w:b/>
          <w:sz w:val="24"/>
          <w:szCs w:val="24"/>
        </w:rPr>
      </w:pPr>
    </w:p>
    <w:tbl>
      <w:tblPr>
        <w:tblW w:w="10398" w:type="dxa"/>
        <w:tblInd w:w="93" w:type="dxa"/>
        <w:tblLook w:val="04A0" w:firstRow="1" w:lastRow="0" w:firstColumn="1" w:lastColumn="0" w:noHBand="0" w:noVBand="1"/>
      </w:tblPr>
      <w:tblGrid>
        <w:gridCol w:w="4176"/>
        <w:gridCol w:w="1023"/>
        <w:gridCol w:w="4176"/>
        <w:gridCol w:w="1023"/>
      </w:tblGrid>
      <w:tr w:rsidR="00EE6C66" w:rsidRPr="00EE6C66" w:rsidTr="00A05913">
        <w:trPr>
          <w:trHeight w:val="375"/>
        </w:trPr>
        <w:tc>
          <w:tcPr>
            <w:tcW w:w="10398" w:type="dxa"/>
            <w:gridSpan w:val="4"/>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Anesthesia</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Adapters &amp; Connectors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Endotracheal Tube Cuffed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Airway: Nasopharyngeal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Endotracheal Tube Cuffed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Airway: Nasopharyngeal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Endotracheal Tube Uncuffed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Airway: Oral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Endotracheal Tube Uncuffed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Airway: Oral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Endotracheal Tube Holder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Face Mask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Epidural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Face Mask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Esophageal Stethoscope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Extension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Gas Sampling Line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Filter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Head Support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Arterial Line Supplies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Hyperinflation System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Bite Block/Guard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Intubating Stylet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Anesthesia Tray: Block, Epidural, Spinal, etc.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Laryngeal Mask - Adullt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Breathing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Laryngeal Mask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Breathing Circuit Pediatric/Infant/Neonate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Manifold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Breathing Circuit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PEEP 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Broncho-Cath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Pressure Infusor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CO2 Detector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Pressure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Corrugated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Spinal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Ventilator Circuit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Blood Pressure Cuffs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Neonatal 1</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Neonatal 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Small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Neonatal 3</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Neonatal 4</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Large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Infant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BP Cuff - Calf/Thigh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Bovies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Bipolar Forceps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Cautery Tip Cleaner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Bipolar Irrigation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Grounding Pad (Patient Return Electrode)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Cautery Pencil Blade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Ring Electrode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Cautery Pencil Cord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Coagulator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Cautery Pencil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Cardiovascular</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Angiographic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Femoral &amp; Radial Compression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Aortic Punch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Holter Monitor Pouch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Autotransfusion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Perfusion Cannulaa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Balloon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Pulmonary Artery Catheter Equipment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Cardiovascular Guide Wire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Thoracentesis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Cardiovascular Surgery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Thoracic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Cardiovascular Surgery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Thoracotomy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Chest Drain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Transducer Equipment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Defibrillator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Vascular Introducer/Sheath/Obturator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Dilator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Vascular Patch, Graft or Sizer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ECG Electrodes &amp; Prep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Vena Cava Filter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Embolectomy Equipment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Vessel Loop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Clothing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Protection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Scrub Pants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Gown - Cloth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Scrub Shirt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Isolation Gown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Scrub Shirt &amp; Pant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Lab Coat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Shoe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Mask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Sleeves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N-95 Particulate Respirator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Stryker T-4 Hoods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Scrubs - Disposable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Gown (Non-sterile)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Gown (Sterile)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Dental</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Bite Block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Floss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Bite Wax</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Lemon Glycerin Swabstick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Cotton Balls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Oral Swab</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Cotton Roll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Points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Dental Instruments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Saliva Ejector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Dental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Toothbrush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Denture Cup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Toothpaste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X-Ray Supplies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Diabetic</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Foot Monitoring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Lancet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Glucometer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Test Strips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Injector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Ultrafine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Dialysis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Cycler Drainage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Integrated APD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Cycler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Manifold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Drain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Mini-Port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Extension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Optiflux filter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Hemodialysis Blood Tubing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Peritoneal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Hemodialysis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Priming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Drapes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1/2 Sheet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Lithotomy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3/4 Sheet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Magnetic Instrument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Absorbent Towel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Mayo Stand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Arthroscopy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Opthalmic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C-Arm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Split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Camera or Microscope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Central Line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Sterile Large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Chest/Breast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Sterile Medium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Extremity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Sterile Poly-Lined Towel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Femoral Angiography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Sterile Small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Hand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Towel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Ioban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Table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Laparoscopy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Thyroid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Laparotomy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Dressings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 x 2" Non-sterile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Foam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 x 3" Non-sterile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Island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4" x 4" Non-sterile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Kerlix Gauze Roll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 x 2" 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Kerlix 6" x 6"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 x 3" 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Lap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4" x 4" Sterile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Lubricating Jelly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Abdominal (ABD)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Non-adherent (Telfa)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Ace Bandage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Non-sterile Mixed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Band-aid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Petrolatum Gauze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Bandage Roll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RT-Dressing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Burn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Specialty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Coban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Steri-strip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Cotton Ball (Non-sterile)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Cotton Ball (Sterile)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Transparent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Drain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Tubular Net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Dressing Change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Unna Boot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Dressing Drape (Non-sterile)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Wound Packing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Endoscopy &amp; Laparoscopy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Bronchoscopy Supplies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Insufflation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Clip Applier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Intraluminal Stapler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 Scissor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Linear Cutter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Endosuture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Linear Stapler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Guide Wire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Trocar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Harmonic Scalpel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Ear, Nose, and Throat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Cotton-Tipped Applicator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Nasal Speculum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Ear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Nasal Splint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Ear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Otoscope Speculum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Miscellaneous Instruments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Tongue Depressor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Nasal Dressing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Tonsil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Eye (Ophthalmology)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Anterior Chamber Cannula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Surgery Knife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Cautery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Optical Separator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Guard/Shield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Spear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Vitrectomy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Eye Surgery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General Surgery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Bag Decanter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Linear Stapler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Biopsy Instruments &amp; Kits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Lumbar Puncture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Bone Marrow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Needle Counter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Chemo Spill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OR Table Cover/Pad/Strap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Closed Wound Suction Evacuator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Penrose Drain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Single Lumen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Peritoneal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Double Lumen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PICC Line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Multi Lumen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Pleurx</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Gastric Lavage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Groshong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Radiology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Guide Wire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Salem Sump &amp; Anti-Reflex 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Hemostatic Agent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Sigmoidoscope Speculum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Hickman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Skin &amp; Tissue Marker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Incision/Drainage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Skin Stapler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Introducer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Stainless Steel Clip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Irrigation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Lubricant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Kittner Dissector/Sponge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Mesh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Jackson-Pratt drain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Laceration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Levein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Titanium Clip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Light Handle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Wound drain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Linear Cutter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Zimmer Hemovac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Gloves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Latex Exam Gloves - Medium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- 5 1/2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Latex Exam Gloves - Small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- 6</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Nitrile Exam Gloves - Large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- 6 1/2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Nitrile Exam Gloves - Medium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- 7</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Nitrile Exam Gloves - Small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- 7 1/2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Vinyl Exam Gloves - Large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- 8</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Vinyl Exam Gloves - Medium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- 8 1/2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Vinyl Exam Gloves - Small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Gloves - 9</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Incontinence</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Chux Pads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Incontinence Briefs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Diaper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Intravenous (IV)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Alaris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Huber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Angiocatheter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Infusion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Armboard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Interlink Injection Site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Set - Secondary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IV Administration Set (Primary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Set - Straight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Luer Lock Cap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Set - Y-type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Mini-Spike Dispensing Pin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Braun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MOOG/Curlin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Burette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Nitroglycerin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Butterflies and SAF-T-Intimas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Non-Coring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CADD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Paclitaxel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Cannula - Blunt Plastic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PCA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Cannula - Lever Lock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Plumset for Plum Pump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Cannula -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Provider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Cannula - Threaded Lock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Rateflow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Cannula - Vial Access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Scalp Vein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Stabilization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Secondary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Continu-Flo Solution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Spike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Extension Set 15" or Shorter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Extension Set 16" on Longer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Start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Fat Emulsion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Stopcock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Filter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Subcutaneous Infusion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Gemstar Pump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Tourniquet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Laboratory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Arterial Blood Sampler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Pipette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Collection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Ruler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Collection Needle with Holder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Slide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Collection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Slide Case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Collection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Slide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Blood Transfer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Specimen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Butterfly Needle with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Specimen Bottle with Lid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Capillary Collection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Specimen 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Culture Swab</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Stool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Filter Straw</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Test Tube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Lancet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Tissue Culture Plate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Litmus Paper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Tourniquet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Medicine Cup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Transport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Mid-stream Urine Collector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Urinalysis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Petri Dish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Vacutainer Holder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Medical Instruments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Arthroscopic Shaver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Scissors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Scissors - Bandage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Clamp - Blunt Tip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Scissors - Curved Tip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Drill/Drill Bit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Scissors - Suture Removal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 Adson with Teeth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Sponge Ring Forcep (disposable)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 Adson Smooth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Sponge Ring Forcep (metal)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 Bayonet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Staple Remover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 Eye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Stethoscope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 Skin Prep (disposable)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Blade #10</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Forceps &amp; Scissors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Blade #11</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Hemostat - Curved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Blade #12</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Hemostat - Straight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Blade #15</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xml:space="preserve">Needle Holder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Blade #20</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Retractor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Suture Removal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Saw Blade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Thermometer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Scalpel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Thermometer Probe Cover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Scalpel Blades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Tourniquet Cuff</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Scalpel Handle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Towel Clamp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Scalpel Holder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Towel Clamp (disposable)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Needles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15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24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16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25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18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26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19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27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20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30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21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Blunt Fill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22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Filter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23 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Neurology &amp; Neurosurgery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Cranial Access System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Neuro Drape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Drainage System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Neuro Hook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Drill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Neuro Patties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Drill Bit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Neuro Vascular Guide Wire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Dura Patch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Prep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Head &amp; Neck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Raney Scalp Clip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Head Support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Reflex Hammer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Instrument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Shunt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Insulated Needle/Electrode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Skull Cap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Intracranial Pressure Monitor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Skull Pin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Lumbar Peritoneal Shunt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Spine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Nerve Stimulator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Ventricular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Nutrition</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Adapter &amp; Conntector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Farrell 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Enteral Feeding Irrigation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Feeding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Enteral Feeding Pump Set - specify brand: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Gravity Feeding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Lopez 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Enteral Feeding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Nasogastric Stabilization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Extension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Spike &amp; Spike Adapter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OB/GYN</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Abdominal Binder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PAP Smear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Aspirator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Perineal Cold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Baby Blanket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Perineal Irrigation Bottle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Baby Bottle and Nipple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Perineal Pads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Baby Powder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Pregnancy Test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Baby Wipes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Sanitary Napkin Belt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Breast Pump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Sitz Bath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Diapers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TED Antiembolism Stockings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Enema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Transducer Belt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Gonad Protector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Ultrasound Gel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Heel Lancet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Umbilical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Heel Warmer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Umbilical Cord Clamp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KY Jelly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Umbilical Cord Tape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Meconium Aspirator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Vacuum Delivery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Mesh Briefs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Vaginal Irrigation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Miscellaneous GYN Surgical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Vaginal Packing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Nipple Shield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Vaginal Speculum (Metal)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Nursing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Vaginal Speculum (Plastic)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Pacifier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Orthopedic</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Ankle/Foot Support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Hip Surgery Prep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Back Brace/Support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Knee Brace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Bone Wax</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Leg Brace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Casting Material - Cotton Roll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Orthopedic Surgery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Casting Material - Plaster/Fiberglass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Post-op Shoe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Cervical Collar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Rehab Equipment Aid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Clavical Strap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Restraints (Includes Posey Gait Belts)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Cold Therapy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Shoulder/Arm Immobilizer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Elbow/Heel Protector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Stockinette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Esmark Bandage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Stump Equipment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Foot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Support Foam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Finger/Hand Splint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Waffle Cushion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Heat Therapy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Walker Boot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Hip Brace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Wrist/Arm Splint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Ostomy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Absorbent Gel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Night Drainage Container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Adhesive/Paste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Odor Eliminator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Adhesive Remover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Ostomy Pouch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Barrier Film/Spray/Wipe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Skin Barrier/Base Plate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Belt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Stoma Powder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Irrigation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Urostomy Pouch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Oxygen</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Adapter &amp; Connector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Nebulizer Set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Aerosol Enhancer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Non-Rebreather Mask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Aerosol Mask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Non-Rebreather Mask - Pediatric/Infant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Ambu Bag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Optichamber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Ambu Bag - Infant/Neonate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Oxygen Mask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Ambu Bag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Oxygen Mask - Infant/Neonate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Filter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Oxygen Mask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Humidifier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Oxygen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Incentive Spirometer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Peak Flow Meter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Mouth to Mouth Mask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Nasal Cannula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Venturi Mask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Nasal Cannula - Pediatric/Infant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Water 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Plastic Containers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Basin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Pitcher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Bed Pan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Plastic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Emesis Basin (kidney basin)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Sharps Container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Measuring Cup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Urinal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Skin Prep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Acetone - Alcohol Swabstick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Povidine Iodine Paint Sponge Stick - Large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Adhesive Remover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Prep Pads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Alcohol Pad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Scrub Bottles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Alcohol Swabstick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Scrub Large Winged Sponges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Benzalkonium Chloride Swabstick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Scrub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Benzalkonium Chloride Wipes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Solution (Small Packet)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Benzoin Tincture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Solution Paint Bottles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Chloraprep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Povidone Iodine Swabsticks - Small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Chloraprep SEPP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Protective Wipes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Chloraprep Swabstick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Razor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Chlorhexidine Gluconate Bottle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Rubbing Alcohol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Chlorhexidine Gluconate Wipes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Saline Wipes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Duraprep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Shave Prep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Hydrogen Peroxide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Skin Prep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Povidine Iodine Ointment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Sponge (Loose)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Sterilizer Supplies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Sterilizer Pack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Sterilizer Wrap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Sterilizer Tape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Suction</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5-in-1 Connector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Bulb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Catheter Mini-Tray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Cath-N-Glove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Swab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Encapsulent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Toothbrush and Catheter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Frazier Suction Handle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Tubing (Non-sterile)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Poole Suction Handle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Tubing (Sterile)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Saliva Ejector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Tubing with Adapter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Specimen 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or Vacuum Curette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Canister with lid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Y-Connector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Canister Lid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Yankauer Suction Handle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Suction Canister Lid with Liner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Sutures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 - specify sizes needed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 - specify sizes needed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Alcon Eye Sutures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Orthocord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Biosorb</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Orthosorb</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Biosyn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Panacryl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Bolsters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PDO and PDS II</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Braided Polyester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Plain Gut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Caprosyn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Polypropylene Buttons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Chromic Gut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Polysorb</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Dexon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Prolene &amp; Surgipro</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Ethibond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Pronova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Ethilon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Retention Suture Bridge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Fibertape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Silk</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Fiberwire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Staple Line Reinforcement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Gore-tex</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Needles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Maxon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Surgical Steel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Merselene Suture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Suture Anchors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Monocryl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Suture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Monoderm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Tevdek II</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Monosof</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TFE Polymer Pledget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Novafil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Ti-Cron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Nurolon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Vicryl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Nylon</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Syringes</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 cc Blunt Plastic Cannula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10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5 cc Blunt Plastic Cannula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10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10 cc Blunt Plastic Cannula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12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3/10 cc Insulin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12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1/2 cc Insulin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15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 cc Insulin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15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20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20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 cc Tuberculin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30 cc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1 cc Tuberculin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35 cc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60 cc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3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60 cc Catheter Tip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5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Allergy Syringe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5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Glass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6 cc Syringe with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Syringe Cap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6 cc Syringe without Needle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Tracheostomy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Adapter &amp; Connector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Moisture/Heat Exchanger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Closed Suction System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PASSY-MUIR Valve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Cricothyrotomy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Clean &amp; Care Kit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Decannulation Plug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Mask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Drain Sponge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Mask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Dual Channel Airway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Tape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Extension Cannula</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Tube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Inner Cannula - Adult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Tube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Inner Cannula - Pediatric</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Tracheostomy Tube Holder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A05913">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EE6C66" w:rsidRPr="00EE6C66" w:rsidRDefault="00EE6C66" w:rsidP="00EE6C66">
            <w:pPr>
              <w:jc w:val="center"/>
              <w:rPr>
                <w:rFonts w:ascii="Calibri" w:hAnsi="Calibri" w:cs="Calibri"/>
                <w:b/>
                <w:bCs/>
                <w:color w:val="000000"/>
                <w:sz w:val="28"/>
                <w:szCs w:val="28"/>
              </w:rPr>
            </w:pPr>
            <w:r w:rsidRPr="00EE6C66">
              <w:rPr>
                <w:rFonts w:ascii="Calibri" w:hAnsi="Calibri" w:cs="Calibri"/>
                <w:b/>
                <w:bCs/>
                <w:color w:val="000000"/>
                <w:sz w:val="28"/>
                <w:szCs w:val="28"/>
              </w:rPr>
              <w:t>Urology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Adapter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Straight/Self-Cath</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Bartholin Gland</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Ureteral/Stenting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Coude Tip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Fecal Incontinence Collector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External Male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Irrigation Set - Bladder/Cysto/Y-Type/TUR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Foley/Urethral</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Irrigation Tray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Insertion Kit - Female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Irrigation Tubing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Insertion Kit - Intermittent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Leg Bag &amp; Strap</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Insertion Kit - No Catheter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Rectal Tube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Insertion Tray - Foley</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Toomey Syringe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Insertion Tray - Urethral/Red Rubber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Urinary Drainage Bag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Mushroom</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Urine Meter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Plug</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Urine Specimen Collection Equipment</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 Red Rubber</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Urological Surgery Items</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EE6C66" w:rsidRPr="00EE6C66" w:rsidTr="00EE6C66">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Catheter Stabilization Device</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EE6C66" w:rsidRPr="00EE6C66" w:rsidRDefault="00EE6C66" w:rsidP="00EE6C66">
            <w:pPr>
              <w:rPr>
                <w:rFonts w:ascii="Calibri" w:hAnsi="Calibri" w:cs="Calibri"/>
                <w:color w:val="000000"/>
                <w:sz w:val="22"/>
                <w:szCs w:val="22"/>
              </w:rPr>
            </w:pPr>
            <w:r w:rsidRPr="00EE6C66">
              <w:rPr>
                <w:rFonts w:ascii="Calibri" w:hAnsi="Calibri" w:cs="Calibri"/>
                <w:color w:val="000000"/>
                <w:sz w:val="22"/>
                <w:szCs w:val="22"/>
              </w:rPr>
              <w:t> </w:t>
            </w:r>
          </w:p>
        </w:tc>
      </w:tr>
      <w:tr w:rsidR="000B459D" w:rsidRPr="00EE6C66" w:rsidTr="003144B0">
        <w:trPr>
          <w:trHeight w:val="375"/>
        </w:trPr>
        <w:tc>
          <w:tcPr>
            <w:tcW w:w="10398" w:type="dxa"/>
            <w:gridSpan w:val="4"/>
            <w:tcBorders>
              <w:top w:val="nil"/>
              <w:left w:val="single" w:sz="4" w:space="0" w:color="auto"/>
              <w:bottom w:val="single" w:sz="4" w:space="0" w:color="auto"/>
              <w:right w:val="single" w:sz="4" w:space="0" w:color="auto"/>
            </w:tcBorders>
            <w:shd w:val="clear" w:color="000000" w:fill="92CDDC"/>
            <w:noWrap/>
            <w:vAlign w:val="bottom"/>
            <w:hideMark/>
          </w:tcPr>
          <w:p w:rsidR="000B459D" w:rsidRPr="00EE6C66" w:rsidRDefault="000B459D" w:rsidP="003144B0">
            <w:pPr>
              <w:jc w:val="center"/>
              <w:rPr>
                <w:rFonts w:ascii="Calibri" w:hAnsi="Calibri" w:cs="Calibri"/>
                <w:b/>
                <w:bCs/>
                <w:color w:val="000000"/>
                <w:sz w:val="28"/>
                <w:szCs w:val="28"/>
              </w:rPr>
            </w:pPr>
            <w:r w:rsidRPr="00EE6C66">
              <w:rPr>
                <w:rFonts w:ascii="Calibri" w:hAnsi="Calibri" w:cs="Calibri"/>
                <w:b/>
                <w:bCs/>
                <w:color w:val="000000"/>
                <w:sz w:val="28"/>
                <w:szCs w:val="28"/>
              </w:rPr>
              <w:t>Medical Equipment</w:t>
            </w:r>
          </w:p>
        </w:tc>
      </w:tr>
      <w:tr w:rsidR="000B459D" w:rsidRPr="00EE6C66" w:rsidTr="003144B0">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b/>
                <w:bCs/>
                <w:color w:val="000000"/>
                <w:sz w:val="22"/>
                <w:szCs w:val="22"/>
              </w:rPr>
            </w:pPr>
            <w:r w:rsidRPr="00EE6C66">
              <w:rPr>
                <w:rFonts w:ascii="Calibri" w:hAnsi="Calibri" w:cs="Calibri"/>
                <w:b/>
                <w:bCs/>
                <w:color w:val="000000"/>
                <w:sz w:val="22"/>
                <w:szCs w:val="22"/>
              </w:rPr>
              <w:t>Quantity</w:t>
            </w:r>
          </w:p>
        </w:tc>
        <w:tc>
          <w:tcPr>
            <w:tcW w:w="4176"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b/>
                <w:bCs/>
                <w:color w:val="000000"/>
                <w:sz w:val="22"/>
                <w:szCs w:val="22"/>
              </w:rPr>
            </w:pPr>
            <w:r w:rsidRPr="00EE6C66">
              <w:rPr>
                <w:rFonts w:ascii="Calibri" w:hAnsi="Calibri" w:cs="Calibri"/>
                <w:b/>
                <w:bCs/>
                <w:color w:val="000000"/>
                <w:sz w:val="22"/>
                <w:szCs w:val="22"/>
              </w:rPr>
              <w:t>Item</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b/>
                <w:bCs/>
                <w:color w:val="000000"/>
                <w:sz w:val="22"/>
                <w:szCs w:val="22"/>
              </w:rPr>
            </w:pPr>
            <w:r w:rsidRPr="00EE6C66">
              <w:rPr>
                <w:rFonts w:ascii="Calibri" w:hAnsi="Calibri" w:cs="Calibri"/>
                <w:b/>
                <w:bCs/>
                <w:color w:val="000000"/>
                <w:sz w:val="22"/>
                <w:szCs w:val="22"/>
              </w:rPr>
              <w:t>Quantity</w:t>
            </w:r>
          </w:p>
        </w:tc>
      </w:tr>
      <w:tr w:rsidR="000B459D" w:rsidRPr="00EE6C66" w:rsidTr="003144B0">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sidRPr="00EE6C66">
              <w:rPr>
                <w:rFonts w:ascii="Calibri" w:hAnsi="Calibri" w:cs="Calibri"/>
                <w:color w:val="000000"/>
                <w:sz w:val="22"/>
                <w:szCs w:val="22"/>
              </w:rPr>
              <w:t>BiPAP</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Pr>
                <w:rFonts w:ascii="Calibri" w:hAnsi="Calibri" w:cs="Calibri"/>
                <w:color w:val="000000"/>
                <w:sz w:val="22"/>
                <w:szCs w:val="22"/>
              </w:rPr>
              <w:t>CPAP</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sidRPr="00EE6C66">
              <w:rPr>
                <w:rFonts w:ascii="Calibri" w:hAnsi="Calibri" w:cs="Calibri"/>
                <w:color w:val="000000"/>
                <w:sz w:val="22"/>
                <w:szCs w:val="22"/>
              </w:rPr>
              <w:t> </w:t>
            </w:r>
          </w:p>
        </w:tc>
      </w:tr>
      <w:tr w:rsidR="000B459D" w:rsidRPr="00EE6C66" w:rsidTr="000B459D">
        <w:trPr>
          <w:trHeight w:val="300"/>
        </w:trPr>
        <w:tc>
          <w:tcPr>
            <w:tcW w:w="4176" w:type="dxa"/>
            <w:tcBorders>
              <w:top w:val="nil"/>
              <w:left w:val="single" w:sz="4" w:space="0" w:color="auto"/>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Pr>
                <w:rFonts w:ascii="Calibri" w:hAnsi="Calibri" w:cs="Calibri"/>
                <w:color w:val="000000"/>
                <w:sz w:val="22"/>
                <w:szCs w:val="22"/>
              </w:rPr>
              <w:t>Pulse Oximeter</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sidRPr="00EE6C66">
              <w:rPr>
                <w:rFonts w:ascii="Calibri" w:hAnsi="Calibri" w:cs="Calibri"/>
                <w:color w:val="000000"/>
                <w:sz w:val="22"/>
                <w:szCs w:val="22"/>
              </w:rPr>
              <w:t> </w:t>
            </w:r>
          </w:p>
        </w:tc>
        <w:tc>
          <w:tcPr>
            <w:tcW w:w="4176" w:type="dxa"/>
            <w:tcBorders>
              <w:top w:val="nil"/>
              <w:left w:val="nil"/>
              <w:bottom w:val="single" w:sz="4" w:space="0" w:color="auto"/>
              <w:right w:val="single" w:sz="4" w:space="0" w:color="auto"/>
            </w:tcBorders>
            <w:shd w:val="clear" w:color="auto" w:fill="auto"/>
            <w:noWrap/>
            <w:vAlign w:val="bottom"/>
            <w:hideMark/>
          </w:tcPr>
          <w:p w:rsidR="000B459D" w:rsidRPr="000B459D" w:rsidRDefault="000B459D" w:rsidP="003144B0">
            <w:pPr>
              <w:rPr>
                <w:rFonts w:ascii="Calibri" w:hAnsi="Calibri" w:cs="Calibri"/>
                <w:color w:val="000000"/>
                <w:sz w:val="22"/>
                <w:szCs w:val="22"/>
              </w:rPr>
            </w:pPr>
            <w:r w:rsidRPr="000B459D">
              <w:rPr>
                <w:rFonts w:ascii="Calibri" w:hAnsi="Calibri" w:cs="Calibri"/>
                <w:color w:val="000000"/>
                <w:sz w:val="22"/>
                <w:szCs w:val="22"/>
              </w:rPr>
              <w:t>Sphygmomanometer (Blood pressure)</w:t>
            </w:r>
          </w:p>
        </w:tc>
        <w:tc>
          <w:tcPr>
            <w:tcW w:w="1023" w:type="dxa"/>
            <w:tcBorders>
              <w:top w:val="nil"/>
              <w:left w:val="nil"/>
              <w:bottom w:val="single" w:sz="4" w:space="0" w:color="auto"/>
              <w:right w:val="single" w:sz="4" w:space="0" w:color="auto"/>
            </w:tcBorders>
            <w:shd w:val="clear" w:color="auto" w:fill="auto"/>
            <w:noWrap/>
            <w:vAlign w:val="bottom"/>
            <w:hideMark/>
          </w:tcPr>
          <w:p w:rsidR="000B459D" w:rsidRPr="00EE6C66" w:rsidRDefault="000B459D" w:rsidP="003144B0">
            <w:pPr>
              <w:rPr>
                <w:rFonts w:ascii="Calibri" w:hAnsi="Calibri" w:cs="Calibri"/>
                <w:color w:val="000000"/>
                <w:sz w:val="22"/>
                <w:szCs w:val="22"/>
              </w:rPr>
            </w:pPr>
            <w:r w:rsidRPr="00EE6C66">
              <w:rPr>
                <w:rFonts w:ascii="Calibri" w:hAnsi="Calibri" w:cs="Calibri"/>
                <w:color w:val="000000"/>
                <w:sz w:val="22"/>
                <w:szCs w:val="22"/>
              </w:rPr>
              <w:t> </w:t>
            </w:r>
          </w:p>
        </w:tc>
      </w:tr>
    </w:tbl>
    <w:p w:rsidR="00EE6C66" w:rsidRPr="00E10B93" w:rsidRDefault="00EE6C66" w:rsidP="00FF325B">
      <w:pPr>
        <w:tabs>
          <w:tab w:val="left" w:pos="2016"/>
        </w:tabs>
        <w:jc w:val="center"/>
        <w:rPr>
          <w:rFonts w:ascii="Calibri" w:hAnsi="Calibri" w:cs="Arial"/>
          <w:b/>
          <w:sz w:val="24"/>
          <w:szCs w:val="24"/>
        </w:rPr>
      </w:pPr>
    </w:p>
    <w:sectPr w:rsidR="00EE6C66" w:rsidRPr="00E10B93" w:rsidSect="008D4BD9">
      <w:headerReference w:type="default" r:id="rId11"/>
      <w:footerReference w:type="default" r:id="rId12"/>
      <w:pgSz w:w="12240" w:h="15840" w:code="1"/>
      <w:pgMar w:top="-1800" w:right="1008" w:bottom="180" w:left="1008"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48" w:rsidRDefault="00776A48">
      <w:r>
        <w:separator/>
      </w:r>
    </w:p>
  </w:endnote>
  <w:endnote w:type="continuationSeparator" w:id="0">
    <w:p w:rsidR="00776A48" w:rsidRDefault="0077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 w:name="TTE4C0E710t00">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9F" w:rsidRDefault="00391C9F" w:rsidP="00391C9F">
    <w:pPr>
      <w:pStyle w:val="Footer"/>
      <w:jc w:val="center"/>
    </w:pPr>
    <w:r>
      <w:t>Organization__________________________________________ Date__________</w:t>
    </w:r>
  </w:p>
  <w:p w:rsidR="00E10B93" w:rsidRDefault="00E10B93">
    <w:pPr>
      <w:pStyle w:val="Footer"/>
      <w:jc w:val="right"/>
    </w:pPr>
    <w:r>
      <w:fldChar w:fldCharType="begin"/>
    </w:r>
    <w:r>
      <w:instrText xml:space="preserve"> PAGE   \* MERGEFORMAT </w:instrText>
    </w:r>
    <w:r>
      <w:fldChar w:fldCharType="separate"/>
    </w:r>
    <w:r w:rsidR="00571385">
      <w:rPr>
        <w:noProof/>
      </w:rPr>
      <w:t>2</w:t>
    </w:r>
    <w:r>
      <w:rPr>
        <w:noProof/>
      </w:rPr>
      <w:fldChar w:fldCharType="end"/>
    </w:r>
  </w:p>
  <w:p w:rsidR="007811D3" w:rsidRPr="007811D3" w:rsidRDefault="007811D3" w:rsidP="007811D3">
    <w:pPr>
      <w:pStyle w:val="Footer"/>
      <w:jc w:val="center"/>
      <w:rPr>
        <w:rFonts w:ascii="Geneva" w:hAnsi="Geneva"/>
        <w:i/>
        <w:color w:val="319E37"/>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48" w:rsidRDefault="00776A48">
      <w:r>
        <w:separator/>
      </w:r>
    </w:p>
  </w:footnote>
  <w:footnote w:type="continuationSeparator" w:id="0">
    <w:p w:rsidR="00776A48" w:rsidRDefault="00776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D9" w:rsidRDefault="00571385" w:rsidP="00571385">
    <w:pPr>
      <w:pStyle w:val="Title"/>
      <w:jc w:val="right"/>
      <w:rPr>
        <w:rFonts w:ascii="Geneva" w:hAnsi="Geneva"/>
        <w:color w:val="1D3A7B"/>
        <w:sz w:val="28"/>
        <w:szCs w:val="28"/>
      </w:rPr>
    </w:pPr>
    <w:r>
      <w:rPr>
        <w:noProof/>
        <w:lang w:val="en-US" w:eastAsia="en-US"/>
      </w:rPr>
      <w:drawing>
        <wp:inline distT="0" distB="0" distL="0" distR="0">
          <wp:extent cx="137160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Logo-Small.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48640"/>
                  </a:xfrm>
                  <a:prstGeom prst="rect">
                    <a:avLst/>
                  </a:prstGeom>
                </pic:spPr>
              </pic:pic>
            </a:graphicData>
          </a:graphic>
        </wp:inline>
      </w:drawing>
    </w:r>
  </w:p>
  <w:p w:rsidR="008D4BD9" w:rsidRDefault="008D4BD9" w:rsidP="00571385">
    <w:pPr>
      <w:pStyle w:val="Title"/>
      <w:jc w:val="right"/>
    </w:pPr>
  </w:p>
  <w:p w:rsidR="008D4BD9" w:rsidRPr="008D4BD9" w:rsidRDefault="008D4BD9" w:rsidP="008D4BD9">
    <w:pPr>
      <w:pStyle w:val="Title"/>
      <w:jc w:val="right"/>
      <w:rPr>
        <w:sz w:val="12"/>
        <w:szCs w:val="12"/>
      </w:rPr>
    </w:pPr>
  </w:p>
  <w:p w:rsidR="008D4BD9" w:rsidRPr="00E74E7C" w:rsidRDefault="0092700E" w:rsidP="008D4BD9">
    <w:pPr>
      <w:pStyle w:val="Title"/>
      <w:rPr>
        <w:rFonts w:ascii="Geneva" w:hAnsi="Geneva"/>
        <w:color w:val="1D3A7B"/>
        <w:sz w:val="40"/>
        <w:szCs w:val="40"/>
      </w:rPr>
    </w:pPr>
    <w:r>
      <w:rPr>
        <w:rFonts w:ascii="Geneva" w:hAnsi="Geneva"/>
        <w:color w:val="1D3A7B"/>
        <w:sz w:val="40"/>
        <w:szCs w:val="40"/>
        <w:lang w:val="en-US"/>
      </w:rPr>
      <w:t xml:space="preserve">Custom </w:t>
    </w:r>
    <w:r w:rsidR="00FF325B">
      <w:rPr>
        <w:rFonts w:ascii="Geneva" w:hAnsi="Geneva"/>
        <w:color w:val="1D3A7B"/>
        <w:sz w:val="40"/>
        <w:szCs w:val="40"/>
        <w:lang w:val="en-US"/>
      </w:rPr>
      <w:t>Pallet</w:t>
    </w:r>
    <w:r w:rsidR="008D4BD9" w:rsidRPr="00E74E7C">
      <w:rPr>
        <w:rFonts w:ascii="Geneva" w:hAnsi="Geneva"/>
        <w:color w:val="1D3A7B"/>
        <w:sz w:val="40"/>
        <w:szCs w:val="40"/>
      </w:rPr>
      <w:t xml:space="preserve"> Sponsorship</w:t>
    </w:r>
    <w:r w:rsidR="00E74E7C">
      <w:rPr>
        <w:rFonts w:ascii="Geneva" w:hAnsi="Geneva"/>
        <w:color w:val="1D3A7B"/>
        <w:sz w:val="40"/>
        <w:szCs w:val="40"/>
      </w:rPr>
      <w:t xml:space="preserve"> Application</w:t>
    </w:r>
  </w:p>
  <w:p w:rsidR="008D4BD9" w:rsidRPr="008D4BD9" w:rsidRDefault="00A50C6B" w:rsidP="008D4BD9">
    <w:pPr>
      <w:pStyle w:val="Title"/>
      <w:rPr>
        <w:sz w:val="32"/>
        <w:szCs w:val="32"/>
      </w:rPr>
    </w:pPr>
    <w:r>
      <w:rPr>
        <w:noProof/>
        <w:sz w:val="32"/>
        <w:szCs w:val="32"/>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-5080</wp:posOffset>
              </wp:positionH>
              <wp:positionV relativeFrom="paragraph">
                <wp:posOffset>40639</wp:posOffset>
              </wp:positionV>
              <wp:extent cx="6499225" cy="0"/>
              <wp:effectExtent l="0" t="19050" r="349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9225" cy="0"/>
                      </a:xfrm>
                      <a:prstGeom prst="line">
                        <a:avLst/>
                      </a:prstGeom>
                      <a:ln w="28575" cmpd="sng">
                        <a:solidFill>
                          <a:srgbClr val="1D3A7B"/>
                        </a:solidFill>
                        <a:prstDash val="solid"/>
                        <a:headEnd type="none"/>
                        <a:tailEnd type="none"/>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12FA7C"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4pt,3.2pt" to="51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" strokecolor="#1d3a7b" strokeweight="2.25pt">
              <v:stroke joinstyle="miter"/>
              <o:lock v:ext="edit" shapetype="f"/>
              <w10:wrap anchorx="margin"/>
            </v:line>
          </w:pict>
        </mc:Fallback>
      </mc:AlternateContent>
    </w:r>
  </w:p>
  <w:p w:rsidR="008D4BD9" w:rsidRDefault="008D4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6B56"/>
    <w:multiLevelType w:val="hybridMultilevel"/>
    <w:tmpl w:val="B9220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113"/>
    <w:multiLevelType w:val="hybridMultilevel"/>
    <w:tmpl w:val="8976D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B7003F"/>
    <w:multiLevelType w:val="hybridMultilevel"/>
    <w:tmpl w:val="07BCF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0561C"/>
    <w:multiLevelType w:val="hybridMultilevel"/>
    <w:tmpl w:val="6D6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49A5"/>
    <w:multiLevelType w:val="hybridMultilevel"/>
    <w:tmpl w:val="207EE6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02526"/>
    <w:multiLevelType w:val="hybridMultilevel"/>
    <w:tmpl w:val="3F8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B729D"/>
    <w:multiLevelType w:val="hybridMultilevel"/>
    <w:tmpl w:val="D7429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B3458"/>
    <w:multiLevelType w:val="hybridMultilevel"/>
    <w:tmpl w:val="A40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714F8"/>
    <w:multiLevelType w:val="hybridMultilevel"/>
    <w:tmpl w:val="2320C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BE12E9"/>
    <w:multiLevelType w:val="hybridMultilevel"/>
    <w:tmpl w:val="E5EC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A411C"/>
    <w:multiLevelType w:val="hybridMultilevel"/>
    <w:tmpl w:val="38569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096C"/>
    <w:multiLevelType w:val="hybridMultilevel"/>
    <w:tmpl w:val="E228A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6531B"/>
    <w:multiLevelType w:val="hybridMultilevel"/>
    <w:tmpl w:val="B9E6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5B20"/>
    <w:multiLevelType w:val="hybridMultilevel"/>
    <w:tmpl w:val="A63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67421"/>
    <w:multiLevelType w:val="hybridMultilevel"/>
    <w:tmpl w:val="81F61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A40E6"/>
    <w:multiLevelType w:val="hybridMultilevel"/>
    <w:tmpl w:val="AD2AB60C"/>
    <w:lvl w:ilvl="0" w:tplc="FB44118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405F92"/>
    <w:multiLevelType w:val="hybridMultilevel"/>
    <w:tmpl w:val="DA163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017569"/>
    <w:multiLevelType w:val="hybridMultilevel"/>
    <w:tmpl w:val="C5922898"/>
    <w:lvl w:ilvl="0" w:tplc="D23E2FB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9"/>
  </w:num>
  <w:num w:numId="5">
    <w:abstractNumId w:val="11"/>
  </w:num>
  <w:num w:numId="6">
    <w:abstractNumId w:val="13"/>
  </w:num>
  <w:num w:numId="7">
    <w:abstractNumId w:val="0"/>
  </w:num>
  <w:num w:numId="8">
    <w:abstractNumId w:val="18"/>
  </w:num>
  <w:num w:numId="9">
    <w:abstractNumId w:val="12"/>
  </w:num>
  <w:num w:numId="10">
    <w:abstractNumId w:val="10"/>
  </w:num>
  <w:num w:numId="11">
    <w:abstractNumId w:val="7"/>
  </w:num>
  <w:num w:numId="12">
    <w:abstractNumId w:val="17"/>
  </w:num>
  <w:num w:numId="13">
    <w:abstractNumId w:val="4"/>
  </w:num>
  <w:num w:numId="14">
    <w:abstractNumId w:val="16"/>
  </w:num>
  <w:num w:numId="15">
    <w:abstractNumId w:val="1"/>
  </w:num>
  <w:num w:numId="16">
    <w:abstractNumId w:val="2"/>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7A"/>
    <w:rsid w:val="0000447A"/>
    <w:rsid w:val="00031754"/>
    <w:rsid w:val="000534E6"/>
    <w:rsid w:val="000634B8"/>
    <w:rsid w:val="00071373"/>
    <w:rsid w:val="000725E6"/>
    <w:rsid w:val="000828D3"/>
    <w:rsid w:val="000B459D"/>
    <w:rsid w:val="000F085E"/>
    <w:rsid w:val="00101721"/>
    <w:rsid w:val="0013366B"/>
    <w:rsid w:val="00144A48"/>
    <w:rsid w:val="00155712"/>
    <w:rsid w:val="001675E3"/>
    <w:rsid w:val="001853B1"/>
    <w:rsid w:val="001A601E"/>
    <w:rsid w:val="001C283F"/>
    <w:rsid w:val="001C6131"/>
    <w:rsid w:val="001F1B44"/>
    <w:rsid w:val="00251789"/>
    <w:rsid w:val="00254DFB"/>
    <w:rsid w:val="00255C3B"/>
    <w:rsid w:val="00257FD8"/>
    <w:rsid w:val="00272E88"/>
    <w:rsid w:val="00274D0E"/>
    <w:rsid w:val="0028044D"/>
    <w:rsid w:val="002F5307"/>
    <w:rsid w:val="002F5FAD"/>
    <w:rsid w:val="00302024"/>
    <w:rsid w:val="003144B0"/>
    <w:rsid w:val="00314E8E"/>
    <w:rsid w:val="003308E4"/>
    <w:rsid w:val="00347C2C"/>
    <w:rsid w:val="003506FB"/>
    <w:rsid w:val="00367449"/>
    <w:rsid w:val="00367A39"/>
    <w:rsid w:val="00391C9F"/>
    <w:rsid w:val="003B74D0"/>
    <w:rsid w:val="003E2518"/>
    <w:rsid w:val="003E3026"/>
    <w:rsid w:val="00405974"/>
    <w:rsid w:val="004265F2"/>
    <w:rsid w:val="00433CAC"/>
    <w:rsid w:val="0044680E"/>
    <w:rsid w:val="004E59B8"/>
    <w:rsid w:val="004F4394"/>
    <w:rsid w:val="00505E33"/>
    <w:rsid w:val="0055527E"/>
    <w:rsid w:val="00560C6B"/>
    <w:rsid w:val="00571385"/>
    <w:rsid w:val="005757F9"/>
    <w:rsid w:val="00587B6A"/>
    <w:rsid w:val="00595BC8"/>
    <w:rsid w:val="005A1949"/>
    <w:rsid w:val="005A38E3"/>
    <w:rsid w:val="005E2DBC"/>
    <w:rsid w:val="005F13E3"/>
    <w:rsid w:val="005F7E88"/>
    <w:rsid w:val="006136B7"/>
    <w:rsid w:val="006362DE"/>
    <w:rsid w:val="00657534"/>
    <w:rsid w:val="00661C2B"/>
    <w:rsid w:val="00680B37"/>
    <w:rsid w:val="006B13A3"/>
    <w:rsid w:val="006C224B"/>
    <w:rsid w:val="006D22B4"/>
    <w:rsid w:val="006D38E6"/>
    <w:rsid w:val="006D4E93"/>
    <w:rsid w:val="007012CD"/>
    <w:rsid w:val="00710B11"/>
    <w:rsid w:val="00711833"/>
    <w:rsid w:val="00753282"/>
    <w:rsid w:val="00776A48"/>
    <w:rsid w:val="007811D3"/>
    <w:rsid w:val="007A49E3"/>
    <w:rsid w:val="007A7BB1"/>
    <w:rsid w:val="007B3026"/>
    <w:rsid w:val="007C4E06"/>
    <w:rsid w:val="007D666E"/>
    <w:rsid w:val="007E2129"/>
    <w:rsid w:val="007E7EF0"/>
    <w:rsid w:val="007F7AFB"/>
    <w:rsid w:val="00800B3D"/>
    <w:rsid w:val="00812583"/>
    <w:rsid w:val="00840D25"/>
    <w:rsid w:val="008451B5"/>
    <w:rsid w:val="008646F7"/>
    <w:rsid w:val="00877D40"/>
    <w:rsid w:val="008D4BD9"/>
    <w:rsid w:val="008E017A"/>
    <w:rsid w:val="008E6DC2"/>
    <w:rsid w:val="008F247B"/>
    <w:rsid w:val="008F4093"/>
    <w:rsid w:val="008F6AAE"/>
    <w:rsid w:val="0092700E"/>
    <w:rsid w:val="00937DD0"/>
    <w:rsid w:val="0095491A"/>
    <w:rsid w:val="0096589D"/>
    <w:rsid w:val="00967FBC"/>
    <w:rsid w:val="009B0E44"/>
    <w:rsid w:val="009C5356"/>
    <w:rsid w:val="009F7E7A"/>
    <w:rsid w:val="00A05913"/>
    <w:rsid w:val="00A07035"/>
    <w:rsid w:val="00A07A32"/>
    <w:rsid w:val="00A21D64"/>
    <w:rsid w:val="00A22C04"/>
    <w:rsid w:val="00A3625D"/>
    <w:rsid w:val="00A50C6B"/>
    <w:rsid w:val="00A60941"/>
    <w:rsid w:val="00A71F3D"/>
    <w:rsid w:val="00A739B8"/>
    <w:rsid w:val="00A83395"/>
    <w:rsid w:val="00A901E3"/>
    <w:rsid w:val="00A90AA9"/>
    <w:rsid w:val="00AA5817"/>
    <w:rsid w:val="00AA719D"/>
    <w:rsid w:val="00AB022D"/>
    <w:rsid w:val="00AB1038"/>
    <w:rsid w:val="00AB387B"/>
    <w:rsid w:val="00AC70D7"/>
    <w:rsid w:val="00AE04C2"/>
    <w:rsid w:val="00AE36CC"/>
    <w:rsid w:val="00AE40AB"/>
    <w:rsid w:val="00AF78A9"/>
    <w:rsid w:val="00B342A3"/>
    <w:rsid w:val="00B42990"/>
    <w:rsid w:val="00B8138E"/>
    <w:rsid w:val="00B92BDB"/>
    <w:rsid w:val="00BB1FF8"/>
    <w:rsid w:val="00BC0B38"/>
    <w:rsid w:val="00BE1FF1"/>
    <w:rsid w:val="00BF298C"/>
    <w:rsid w:val="00BF3D77"/>
    <w:rsid w:val="00C061B7"/>
    <w:rsid w:val="00C13161"/>
    <w:rsid w:val="00C25A7A"/>
    <w:rsid w:val="00C32906"/>
    <w:rsid w:val="00C357CE"/>
    <w:rsid w:val="00C53A13"/>
    <w:rsid w:val="00C55069"/>
    <w:rsid w:val="00CC383E"/>
    <w:rsid w:val="00CC75B7"/>
    <w:rsid w:val="00CD057A"/>
    <w:rsid w:val="00CD7010"/>
    <w:rsid w:val="00CF221B"/>
    <w:rsid w:val="00D028F4"/>
    <w:rsid w:val="00D12AA6"/>
    <w:rsid w:val="00D16DF5"/>
    <w:rsid w:val="00D16F6D"/>
    <w:rsid w:val="00D23DFF"/>
    <w:rsid w:val="00D246A1"/>
    <w:rsid w:val="00D6400A"/>
    <w:rsid w:val="00D66D63"/>
    <w:rsid w:val="00D734E6"/>
    <w:rsid w:val="00D73521"/>
    <w:rsid w:val="00DC5C07"/>
    <w:rsid w:val="00DE0AAE"/>
    <w:rsid w:val="00DF502B"/>
    <w:rsid w:val="00E10B93"/>
    <w:rsid w:val="00E2246C"/>
    <w:rsid w:val="00E30454"/>
    <w:rsid w:val="00E54B8C"/>
    <w:rsid w:val="00E57FD7"/>
    <w:rsid w:val="00E74E7C"/>
    <w:rsid w:val="00E90C30"/>
    <w:rsid w:val="00E97ABD"/>
    <w:rsid w:val="00EA72A7"/>
    <w:rsid w:val="00EB46A6"/>
    <w:rsid w:val="00EC2461"/>
    <w:rsid w:val="00ED332E"/>
    <w:rsid w:val="00ED5F5F"/>
    <w:rsid w:val="00EE6C66"/>
    <w:rsid w:val="00EF59B5"/>
    <w:rsid w:val="00EF5E9C"/>
    <w:rsid w:val="00F0491E"/>
    <w:rsid w:val="00F2220C"/>
    <w:rsid w:val="00F26B9B"/>
    <w:rsid w:val="00F355B3"/>
    <w:rsid w:val="00F51748"/>
    <w:rsid w:val="00F72B87"/>
    <w:rsid w:val="00F918B2"/>
    <w:rsid w:val="00FB0AB7"/>
    <w:rsid w:val="00FB4D31"/>
    <w:rsid w:val="00FB5718"/>
    <w:rsid w:val="00FC09DB"/>
    <w:rsid w:val="00FD1FB6"/>
    <w:rsid w:val="00FE778E"/>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0B41E4E-143F-4C1C-83F6-E0448EF6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x-none" w:eastAsia="x-none"/>
    </w:rPr>
  </w:style>
  <w:style w:type="paragraph" w:styleId="Subtitle">
    <w:name w:val="Subtitle"/>
    <w:basedOn w:val="Normal"/>
    <w:qFormat/>
    <w:pPr>
      <w:jc w:val="center"/>
    </w:pPr>
    <w:rPr>
      <w:b/>
      <w:sz w:val="24"/>
    </w:rPr>
  </w:style>
  <w:style w:type="paragraph" w:styleId="Header">
    <w:name w:val="header"/>
    <w:basedOn w:val="Normal"/>
    <w:rsid w:val="00251789"/>
    <w:pPr>
      <w:tabs>
        <w:tab w:val="center" w:pos="4320"/>
        <w:tab w:val="right" w:pos="8640"/>
      </w:tabs>
    </w:pPr>
  </w:style>
  <w:style w:type="paragraph" w:styleId="Footer">
    <w:name w:val="footer"/>
    <w:basedOn w:val="Normal"/>
    <w:link w:val="FooterChar"/>
    <w:uiPriority w:val="99"/>
    <w:rsid w:val="00251789"/>
    <w:pPr>
      <w:tabs>
        <w:tab w:val="center" w:pos="4320"/>
        <w:tab w:val="right" w:pos="8640"/>
      </w:tabs>
    </w:pPr>
  </w:style>
  <w:style w:type="character" w:customStyle="1" w:styleId="FooterChar">
    <w:name w:val="Footer Char"/>
    <w:link w:val="Footer"/>
    <w:uiPriority w:val="99"/>
    <w:rsid w:val="008646F7"/>
    <w:rPr>
      <w:lang w:val="en-US" w:eastAsia="en-US" w:bidi="ar-SA"/>
    </w:rPr>
  </w:style>
  <w:style w:type="character" w:styleId="Hyperlink">
    <w:name w:val="Hyperlink"/>
    <w:uiPriority w:val="99"/>
    <w:rsid w:val="008646F7"/>
    <w:rPr>
      <w:color w:val="0000FF"/>
      <w:u w:val="single"/>
    </w:rPr>
  </w:style>
  <w:style w:type="paragraph" w:styleId="BalloonText">
    <w:name w:val="Balloon Text"/>
    <w:basedOn w:val="Normal"/>
    <w:link w:val="BalloonTextChar"/>
    <w:rsid w:val="00A07A32"/>
    <w:rPr>
      <w:rFonts w:ascii="Segoe UI" w:hAnsi="Segoe UI"/>
      <w:sz w:val="18"/>
      <w:szCs w:val="18"/>
      <w:lang w:val="x-none" w:eastAsia="x-none"/>
    </w:rPr>
  </w:style>
  <w:style w:type="character" w:customStyle="1" w:styleId="BalloonTextChar">
    <w:name w:val="Balloon Text Char"/>
    <w:link w:val="BalloonText"/>
    <w:rsid w:val="00A07A32"/>
    <w:rPr>
      <w:rFonts w:ascii="Segoe UI" w:hAnsi="Segoe UI" w:cs="Segoe UI"/>
      <w:sz w:val="18"/>
      <w:szCs w:val="18"/>
    </w:rPr>
  </w:style>
  <w:style w:type="character" w:customStyle="1" w:styleId="TitleChar">
    <w:name w:val="Title Char"/>
    <w:link w:val="Title"/>
    <w:rsid w:val="00C53A13"/>
    <w:rPr>
      <w:b/>
      <w:sz w:val="24"/>
    </w:rPr>
  </w:style>
  <w:style w:type="paragraph" w:customStyle="1" w:styleId="wfxRecipient">
    <w:name w:val="wfxRecipient"/>
    <w:basedOn w:val="Normal"/>
    <w:rsid w:val="007F7AFB"/>
    <w:rPr>
      <w:sz w:val="24"/>
      <w:szCs w:val="24"/>
    </w:rPr>
  </w:style>
  <w:style w:type="paragraph" w:styleId="BodyTextIndent2">
    <w:name w:val="Body Text Indent 2"/>
    <w:basedOn w:val="Normal"/>
    <w:link w:val="BodyTextIndent2Char"/>
    <w:rsid w:val="007F7AFB"/>
    <w:pPr>
      <w:ind w:left="2880" w:hanging="2880"/>
    </w:pPr>
  </w:style>
  <w:style w:type="character" w:customStyle="1" w:styleId="BodyTextIndent2Char">
    <w:name w:val="Body Text Indent 2 Char"/>
    <w:basedOn w:val="DefaultParagraphFont"/>
    <w:link w:val="BodyTextIndent2"/>
    <w:rsid w:val="007F7AFB"/>
  </w:style>
  <w:style w:type="paragraph" w:styleId="BodyTextIndent3">
    <w:name w:val="Body Text Indent 3"/>
    <w:basedOn w:val="Normal"/>
    <w:link w:val="BodyTextIndent3Char"/>
    <w:rsid w:val="007F7AFB"/>
    <w:pPr>
      <w:ind w:left="2880" w:hanging="2880"/>
    </w:pPr>
    <w:rPr>
      <w:sz w:val="24"/>
      <w:szCs w:val="24"/>
      <w:lang w:val="x-none" w:eastAsia="x-none"/>
    </w:rPr>
  </w:style>
  <w:style w:type="character" w:customStyle="1" w:styleId="BodyTextIndent3Char">
    <w:name w:val="Body Text Indent 3 Char"/>
    <w:link w:val="BodyTextIndent3"/>
    <w:rsid w:val="007F7AFB"/>
    <w:rPr>
      <w:sz w:val="24"/>
      <w:szCs w:val="24"/>
      <w:lang w:val="x-none" w:eastAsia="x-none"/>
    </w:rPr>
  </w:style>
  <w:style w:type="character" w:styleId="FollowedHyperlink">
    <w:name w:val="FollowedHyperlink"/>
    <w:uiPriority w:val="99"/>
    <w:unhideWhenUsed/>
    <w:rsid w:val="00EE6C66"/>
    <w:rPr>
      <w:color w:val="800080"/>
      <w:u w:val="single"/>
    </w:rPr>
  </w:style>
  <w:style w:type="paragraph" w:customStyle="1" w:styleId="xl63">
    <w:name w:val="xl63"/>
    <w:basedOn w:val="Normal"/>
    <w:rsid w:val="00EE6C66"/>
    <w:pPr>
      <w:spacing w:before="100" w:beforeAutospacing="1" w:after="100" w:afterAutospacing="1"/>
    </w:pPr>
    <w:rPr>
      <w:b/>
      <w:bCs/>
      <w:sz w:val="24"/>
      <w:szCs w:val="24"/>
    </w:rPr>
  </w:style>
  <w:style w:type="paragraph" w:customStyle="1" w:styleId="xl64">
    <w:name w:val="xl64"/>
    <w:basedOn w:val="Normal"/>
    <w:rsid w:val="00EE6C66"/>
    <w:pPr>
      <w:spacing w:before="100" w:beforeAutospacing="1" w:after="100" w:afterAutospacing="1"/>
    </w:pPr>
    <w:rPr>
      <w:b/>
      <w:bCs/>
      <w:sz w:val="28"/>
      <w:szCs w:val="28"/>
    </w:rPr>
  </w:style>
  <w:style w:type="paragraph" w:customStyle="1" w:styleId="xl65">
    <w:name w:val="xl65"/>
    <w:basedOn w:val="Normal"/>
    <w:rsid w:val="00EE6C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b/>
      <w:bCs/>
      <w:sz w:val="28"/>
      <w:szCs w:val="28"/>
    </w:rPr>
  </w:style>
  <w:style w:type="paragraph" w:customStyle="1" w:styleId="xl66">
    <w:name w:val="xl66"/>
    <w:basedOn w:val="Normal"/>
    <w:rsid w:val="00EE6C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sz w:val="24"/>
      <w:szCs w:val="24"/>
    </w:rPr>
  </w:style>
  <w:style w:type="paragraph" w:customStyle="1" w:styleId="xl67">
    <w:name w:val="xl67"/>
    <w:basedOn w:val="Normal"/>
    <w:rsid w:val="00EE6C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EE6C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EE6C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E6C66"/>
    <w:pPr>
      <w:spacing w:before="100" w:beforeAutospacing="1" w:after="100" w:afterAutospacing="1"/>
    </w:pPr>
    <w:rPr>
      <w:b/>
      <w:bCs/>
      <w:sz w:val="24"/>
      <w:szCs w:val="24"/>
    </w:rPr>
  </w:style>
  <w:style w:type="paragraph" w:customStyle="1" w:styleId="xl71">
    <w:name w:val="xl71"/>
    <w:basedOn w:val="Normal"/>
    <w:rsid w:val="00EE6C66"/>
    <w:pPr>
      <w:spacing w:before="100" w:beforeAutospacing="1" w:after="100" w:afterAutospacing="1"/>
      <w:jc w:val="center"/>
    </w:pPr>
    <w:rPr>
      <w:sz w:val="24"/>
      <w:szCs w:val="24"/>
    </w:rPr>
  </w:style>
  <w:style w:type="paragraph" w:customStyle="1" w:styleId="xl72">
    <w:name w:val="xl72"/>
    <w:basedOn w:val="Normal"/>
    <w:rsid w:val="00EE6C66"/>
    <w:pP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40049">
      <w:bodyDiv w:val="1"/>
      <w:marLeft w:val="0"/>
      <w:marRight w:val="0"/>
      <w:marTop w:val="0"/>
      <w:marBottom w:val="0"/>
      <w:divBdr>
        <w:top w:val="none" w:sz="0" w:space="0" w:color="auto"/>
        <w:left w:val="none" w:sz="0" w:space="0" w:color="auto"/>
        <w:bottom w:val="none" w:sz="0" w:space="0" w:color="auto"/>
        <w:right w:val="none" w:sz="0" w:space="0" w:color="auto"/>
      </w:divBdr>
    </w:div>
    <w:div w:id="4794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liesoverse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uppliesoverseas.org" TargetMode="External"/><Relationship Id="rId4" Type="http://schemas.openxmlformats.org/officeDocument/2006/relationships/settings" Target="settings.xml"/><Relationship Id="rId9" Type="http://schemas.openxmlformats.org/officeDocument/2006/relationships/hyperlink" Target="mailto:admin@suppliesoverse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B824AFC-D675-4962-B417-CD8B5F1D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Supplies Over Seas</vt:lpstr>
    </vt:vector>
  </TitlesOfParts>
  <Company>jcms</Company>
  <LinksUpToDate>false</LinksUpToDate>
  <CharactersWithSpaces>39087</CharactersWithSpaces>
  <SharedDoc>false</SharedDoc>
  <HLinks>
    <vt:vector size="18" baseType="variant">
      <vt:variant>
        <vt:i4>5111909</vt:i4>
      </vt:variant>
      <vt:variant>
        <vt:i4>158</vt:i4>
      </vt:variant>
      <vt:variant>
        <vt:i4>0</vt:i4>
      </vt:variant>
      <vt:variant>
        <vt:i4>5</vt:i4>
      </vt:variant>
      <vt:variant>
        <vt:lpwstr>mailto:admin@suppliesoverseas.org</vt:lpwstr>
      </vt:variant>
      <vt:variant>
        <vt:lpwstr/>
      </vt:variant>
      <vt:variant>
        <vt:i4>5111909</vt:i4>
      </vt:variant>
      <vt:variant>
        <vt:i4>155</vt:i4>
      </vt:variant>
      <vt:variant>
        <vt:i4>0</vt:i4>
      </vt:variant>
      <vt:variant>
        <vt:i4>5</vt:i4>
      </vt:variant>
      <vt:variant>
        <vt:lpwstr>mailto:admin@suppliesoverseas.org</vt:lpwstr>
      </vt:variant>
      <vt:variant>
        <vt:lpwstr/>
      </vt:variant>
      <vt:variant>
        <vt:i4>5111909</vt:i4>
      </vt:variant>
      <vt:variant>
        <vt:i4>132</vt:i4>
      </vt:variant>
      <vt:variant>
        <vt:i4>0</vt:i4>
      </vt:variant>
      <vt:variant>
        <vt:i4>5</vt:i4>
      </vt:variant>
      <vt:variant>
        <vt:lpwstr>mailto:admin@suppliesoverseas.org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Over Seas</dc:title>
  <dc:subject/>
  <dc:creator>OEM</dc:creator>
  <cp:keywords/>
  <cp:lastModifiedBy>SOS_Admin</cp:lastModifiedBy>
  <cp:revision>4</cp:revision>
  <cp:lastPrinted>2017-06-08T17:48:00Z</cp:lastPrinted>
  <dcterms:created xsi:type="dcterms:W3CDTF">2018-01-17T19:56:00Z</dcterms:created>
  <dcterms:modified xsi:type="dcterms:W3CDTF">2020-10-16T14:49:00Z</dcterms:modified>
</cp:coreProperties>
</file>